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E21E" w14:textId="77777777" w:rsidR="003127D5" w:rsidRPr="00B7376E" w:rsidRDefault="003127D5" w:rsidP="003127D5">
      <w:pPr>
        <w:widowControl/>
        <w:rPr>
          <w:rFonts w:ascii="Times New Roman" w:hAnsi="Times New Roman"/>
          <w:sz w:val="20"/>
          <w:szCs w:val="20"/>
        </w:rPr>
      </w:pPr>
      <w:r w:rsidRPr="00B7376E">
        <w:rPr>
          <w:rFonts w:ascii="Times New Roman" w:hAnsi="Times New Roman"/>
          <w:sz w:val="20"/>
          <w:szCs w:val="20"/>
        </w:rPr>
        <w:t>STATE OF GEORGIA</w:t>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p>
    <w:p w14:paraId="4CEE828C" w14:textId="77777777" w:rsidR="003127D5" w:rsidRPr="00B7376E" w:rsidRDefault="003127D5" w:rsidP="003127D5">
      <w:pPr>
        <w:widowControl/>
        <w:rPr>
          <w:rFonts w:ascii="Times New Roman" w:hAnsi="Times New Roman"/>
          <w:sz w:val="20"/>
          <w:szCs w:val="20"/>
        </w:rPr>
      </w:pPr>
      <w:smartTag w:uri="urn:schemas-microsoft-com:office:smarttags" w:element="place">
        <w:smartTag w:uri="urn:schemas-microsoft-com:office:smarttags" w:element="PlaceType">
          <w:r w:rsidRPr="00B7376E">
            <w:rPr>
              <w:rFonts w:ascii="Times New Roman" w:hAnsi="Times New Roman"/>
              <w:sz w:val="20"/>
              <w:szCs w:val="20"/>
            </w:rPr>
            <w:t>COUNTY</w:t>
          </w:r>
        </w:smartTag>
        <w:r w:rsidRPr="00B7376E">
          <w:rPr>
            <w:rFonts w:ascii="Times New Roman" w:hAnsi="Times New Roman"/>
            <w:sz w:val="20"/>
            <w:szCs w:val="20"/>
          </w:rPr>
          <w:t xml:space="preserve"> OF </w:t>
        </w:r>
        <w:smartTag w:uri="urn:schemas-microsoft-com:office:smarttags" w:element="PlaceName">
          <w:r w:rsidRPr="00B7376E">
            <w:rPr>
              <w:rFonts w:ascii="Times New Roman" w:hAnsi="Times New Roman"/>
              <w:sz w:val="20"/>
              <w:szCs w:val="20"/>
            </w:rPr>
            <w:t>FULTON</w:t>
          </w:r>
        </w:smartTag>
      </w:smartTag>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r w:rsidRPr="00B7376E">
        <w:rPr>
          <w:rFonts w:ascii="Times New Roman" w:hAnsi="Times New Roman"/>
          <w:sz w:val="20"/>
          <w:szCs w:val="20"/>
        </w:rPr>
        <w:tab/>
      </w:r>
    </w:p>
    <w:p w14:paraId="75131331" w14:textId="77777777" w:rsidR="003127D5" w:rsidRPr="00B7376E" w:rsidRDefault="003127D5" w:rsidP="003127D5">
      <w:pPr>
        <w:widowControl/>
        <w:ind w:firstLine="6480"/>
        <w:rPr>
          <w:rFonts w:ascii="Times New Roman" w:hAnsi="Times New Roman"/>
          <w:sz w:val="20"/>
          <w:szCs w:val="20"/>
        </w:rPr>
      </w:pPr>
    </w:p>
    <w:p w14:paraId="77D432F0" w14:textId="7AB0051D" w:rsidR="003127D5" w:rsidRPr="00B7376E" w:rsidRDefault="003127D5" w:rsidP="003127D5">
      <w:pPr>
        <w:widowControl/>
        <w:tabs>
          <w:tab w:val="center" w:pos="4680"/>
        </w:tabs>
        <w:rPr>
          <w:rFonts w:ascii="Times New Roman" w:hAnsi="Times New Roman"/>
          <w:sz w:val="20"/>
          <w:szCs w:val="20"/>
        </w:rPr>
      </w:pPr>
      <w:r w:rsidRPr="00B7376E">
        <w:rPr>
          <w:rFonts w:ascii="Times New Roman" w:hAnsi="Times New Roman"/>
          <w:sz w:val="20"/>
          <w:szCs w:val="20"/>
        </w:rPr>
        <w:tab/>
      </w:r>
      <w:r w:rsidR="0045280F">
        <w:rPr>
          <w:rFonts w:ascii="Times New Roman" w:hAnsi="Times New Roman"/>
          <w:b/>
          <w:bCs/>
          <w:sz w:val="20"/>
          <w:szCs w:val="20"/>
          <w:u w:val="single"/>
        </w:rPr>
        <w:t>SERVICE PROVIDER</w:t>
      </w:r>
      <w:r w:rsidRPr="00B7376E">
        <w:rPr>
          <w:rFonts w:ascii="Times New Roman" w:hAnsi="Times New Roman"/>
          <w:b/>
          <w:bCs/>
          <w:sz w:val="20"/>
          <w:szCs w:val="20"/>
          <w:u w:val="single"/>
        </w:rPr>
        <w:t xml:space="preserve"> AGREEMENT</w:t>
      </w:r>
    </w:p>
    <w:p w14:paraId="22B31002" w14:textId="77777777" w:rsidR="003127D5" w:rsidRPr="00B7376E" w:rsidRDefault="003127D5" w:rsidP="003127D5">
      <w:pPr>
        <w:widowControl/>
        <w:rPr>
          <w:rFonts w:ascii="Times New Roman" w:hAnsi="Times New Roman"/>
          <w:sz w:val="20"/>
          <w:szCs w:val="20"/>
        </w:rPr>
      </w:pPr>
    </w:p>
    <w:p w14:paraId="4A79E914" w14:textId="6DC65460" w:rsidR="003127D5" w:rsidRPr="00B7376E" w:rsidRDefault="003127D5" w:rsidP="009B319C">
      <w:pPr>
        <w:widowControl/>
        <w:rPr>
          <w:rFonts w:ascii="Times New Roman" w:hAnsi="Times New Roman"/>
          <w:sz w:val="20"/>
          <w:szCs w:val="20"/>
        </w:rPr>
      </w:pPr>
      <w:r w:rsidRPr="009B319C">
        <w:rPr>
          <w:rFonts w:ascii="Times New Roman" w:hAnsi="Times New Roman"/>
          <w:b/>
          <w:sz w:val="20"/>
          <w:szCs w:val="20"/>
        </w:rPr>
        <w:t>THIS AGREEMENT</w:t>
      </w:r>
      <w:r w:rsidRPr="00B7376E">
        <w:rPr>
          <w:rFonts w:ascii="Times New Roman" w:hAnsi="Times New Roman"/>
          <w:sz w:val="20"/>
          <w:szCs w:val="20"/>
        </w:rPr>
        <w:t xml:space="preserve"> (“Agreement”)</w:t>
      </w:r>
      <w:r w:rsidR="001E45B7" w:rsidRPr="00B7376E">
        <w:rPr>
          <w:rFonts w:ascii="Times New Roman" w:hAnsi="Times New Roman"/>
          <w:sz w:val="20"/>
          <w:szCs w:val="20"/>
        </w:rPr>
        <w:t xml:space="preserve">, effective this </w:t>
      </w:r>
      <w:r w:rsidR="00586E7B">
        <w:rPr>
          <w:rFonts w:ascii="Times New Roman" w:hAnsi="Times New Roman"/>
          <w:sz w:val="20"/>
          <w:szCs w:val="20"/>
        </w:rPr>
        <w:t>_____</w:t>
      </w:r>
      <w:r w:rsidR="001E45B7" w:rsidRPr="00B7376E">
        <w:rPr>
          <w:rFonts w:ascii="Times New Roman" w:hAnsi="Times New Roman"/>
          <w:sz w:val="20"/>
          <w:szCs w:val="20"/>
        </w:rPr>
        <w:t xml:space="preserve">day of </w:t>
      </w:r>
      <w:r w:rsidR="00586E7B">
        <w:rPr>
          <w:rFonts w:ascii="Times New Roman" w:hAnsi="Times New Roman"/>
          <w:sz w:val="20"/>
          <w:szCs w:val="20"/>
        </w:rPr>
        <w:t>____</w:t>
      </w:r>
      <w:r w:rsidR="001E45B7" w:rsidRPr="00B7376E">
        <w:rPr>
          <w:rFonts w:ascii="Times New Roman" w:hAnsi="Times New Roman"/>
          <w:sz w:val="20"/>
          <w:szCs w:val="20"/>
        </w:rPr>
        <w:t>,</w:t>
      </w:r>
      <w:r w:rsidR="00586E7B">
        <w:rPr>
          <w:rFonts w:ascii="Times New Roman" w:hAnsi="Times New Roman"/>
          <w:sz w:val="20"/>
          <w:szCs w:val="20"/>
        </w:rPr>
        <w:t xml:space="preserve"> 20__</w:t>
      </w:r>
      <w:r w:rsidRPr="00B7376E">
        <w:rPr>
          <w:rFonts w:ascii="Times New Roman" w:hAnsi="Times New Roman"/>
          <w:sz w:val="20"/>
          <w:szCs w:val="20"/>
        </w:rPr>
        <w:t xml:space="preserve"> </w:t>
      </w:r>
      <w:r w:rsidR="003C093A" w:rsidRPr="00B7376E">
        <w:rPr>
          <w:rFonts w:ascii="Times New Roman" w:hAnsi="Times New Roman"/>
          <w:sz w:val="20"/>
          <w:szCs w:val="20"/>
        </w:rPr>
        <w:t xml:space="preserve">is </w:t>
      </w:r>
      <w:r w:rsidRPr="00B7376E">
        <w:rPr>
          <w:rFonts w:ascii="Times New Roman" w:hAnsi="Times New Roman"/>
          <w:sz w:val="20"/>
          <w:szCs w:val="20"/>
        </w:rPr>
        <w:t>made by and between</w:t>
      </w:r>
      <w:r w:rsidR="00193E96">
        <w:rPr>
          <w:rFonts w:ascii="Times New Roman" w:hAnsi="Times New Roman"/>
          <w:sz w:val="20"/>
          <w:szCs w:val="20"/>
        </w:rPr>
        <w:t xml:space="preserve"> the Georgia State University Foundation</w:t>
      </w:r>
      <w:r w:rsidR="00C61E30">
        <w:rPr>
          <w:rFonts w:ascii="Times New Roman" w:hAnsi="Times New Roman"/>
          <w:sz w:val="20"/>
          <w:szCs w:val="20"/>
        </w:rPr>
        <w:t>, Inc.</w:t>
      </w:r>
      <w:r w:rsidR="00193E96">
        <w:rPr>
          <w:rFonts w:ascii="Times New Roman" w:hAnsi="Times New Roman"/>
          <w:sz w:val="20"/>
          <w:szCs w:val="20"/>
        </w:rPr>
        <w:t xml:space="preserve"> (“Foundation”)</w:t>
      </w:r>
      <w:r w:rsidRPr="00B7376E">
        <w:rPr>
          <w:rFonts w:ascii="Times New Roman" w:hAnsi="Times New Roman"/>
          <w:sz w:val="20"/>
          <w:szCs w:val="20"/>
        </w:rPr>
        <w:t xml:space="preserve">, and </w:t>
      </w:r>
      <w:r w:rsidR="00AF448B">
        <w:rPr>
          <w:rFonts w:ascii="Times New Roman" w:hAnsi="Times New Roman"/>
          <w:sz w:val="20"/>
          <w:szCs w:val="20"/>
        </w:rPr>
        <w:t>________________</w:t>
      </w:r>
      <w:r w:rsidR="002938D5">
        <w:rPr>
          <w:rFonts w:ascii="Times New Roman" w:hAnsi="Times New Roman"/>
          <w:sz w:val="20"/>
          <w:szCs w:val="20"/>
        </w:rPr>
        <w:t>,</w:t>
      </w:r>
      <w:r w:rsidRPr="00B7376E">
        <w:rPr>
          <w:rFonts w:ascii="Times New Roman" w:hAnsi="Times New Roman"/>
          <w:sz w:val="20"/>
          <w:szCs w:val="20"/>
        </w:rPr>
        <w:t xml:space="preserve"> </w:t>
      </w:r>
      <w:r w:rsidR="0045280F" w:rsidRPr="00B7376E">
        <w:rPr>
          <w:rFonts w:ascii="Times New Roman" w:hAnsi="Times New Roman"/>
          <w:sz w:val="20"/>
          <w:szCs w:val="20"/>
        </w:rPr>
        <w:t>(“</w:t>
      </w:r>
      <w:r w:rsidR="0045280F">
        <w:rPr>
          <w:rFonts w:ascii="Times New Roman" w:hAnsi="Times New Roman"/>
          <w:sz w:val="20"/>
          <w:szCs w:val="20"/>
        </w:rPr>
        <w:t>Service Provider</w:t>
      </w:r>
      <w:r w:rsidR="0045280F" w:rsidRPr="00B7376E">
        <w:rPr>
          <w:rFonts w:ascii="Times New Roman" w:hAnsi="Times New Roman"/>
          <w:sz w:val="20"/>
          <w:szCs w:val="20"/>
        </w:rPr>
        <w:t>”)</w:t>
      </w:r>
      <w:r w:rsidR="0045280F">
        <w:rPr>
          <w:rFonts w:ascii="Times New Roman" w:hAnsi="Times New Roman"/>
          <w:sz w:val="20"/>
          <w:szCs w:val="20"/>
        </w:rPr>
        <w:t xml:space="preserve"> </w:t>
      </w:r>
      <w:r w:rsidRPr="00B7376E">
        <w:rPr>
          <w:rFonts w:ascii="Times New Roman" w:hAnsi="Times New Roman"/>
          <w:sz w:val="20"/>
          <w:szCs w:val="20"/>
        </w:rPr>
        <w:t xml:space="preserve">whose principal place of business is located at </w:t>
      </w:r>
      <w:r w:rsidR="006C13EA">
        <w:rPr>
          <w:rFonts w:ascii="Times New Roman" w:hAnsi="Times New Roman"/>
          <w:sz w:val="20"/>
          <w:szCs w:val="20"/>
        </w:rPr>
        <w:t>________________</w:t>
      </w:r>
      <w:r w:rsidRPr="00B7376E">
        <w:rPr>
          <w:rFonts w:ascii="Times New Roman" w:hAnsi="Times New Roman"/>
          <w:sz w:val="20"/>
          <w:szCs w:val="20"/>
        </w:rPr>
        <w:t>.</w:t>
      </w:r>
      <w:r w:rsidR="00193E96">
        <w:rPr>
          <w:rFonts w:ascii="Times New Roman" w:hAnsi="Times New Roman"/>
          <w:sz w:val="20"/>
          <w:szCs w:val="20"/>
        </w:rPr>
        <w:t xml:space="preserve">  The Foundation is a</w:t>
      </w:r>
      <w:r w:rsidR="00C61E30">
        <w:rPr>
          <w:rFonts w:ascii="Times New Roman" w:hAnsi="Times New Roman"/>
          <w:sz w:val="20"/>
          <w:szCs w:val="20"/>
        </w:rPr>
        <w:t xml:space="preserve"> nonprofit</w:t>
      </w:r>
      <w:r w:rsidR="00193E96">
        <w:rPr>
          <w:rFonts w:ascii="Times New Roman" w:hAnsi="Times New Roman"/>
          <w:sz w:val="20"/>
          <w:szCs w:val="20"/>
        </w:rPr>
        <w:t xml:space="preserve"> entity affiliated with </w:t>
      </w:r>
      <w:r w:rsidR="00193E96" w:rsidRPr="00B7376E">
        <w:rPr>
          <w:rFonts w:ascii="Times New Roman" w:hAnsi="Times New Roman"/>
          <w:sz w:val="20"/>
          <w:szCs w:val="20"/>
        </w:rPr>
        <w:t>the Board of Regents of the University System of Georgia by and on behalf of Georgia State University (</w:t>
      </w:r>
      <w:r w:rsidR="00193E96">
        <w:rPr>
          <w:rFonts w:ascii="Times New Roman" w:hAnsi="Times New Roman"/>
          <w:sz w:val="20"/>
          <w:szCs w:val="20"/>
        </w:rPr>
        <w:t>“</w:t>
      </w:r>
      <w:r w:rsidR="00193E96" w:rsidRPr="00B7376E">
        <w:rPr>
          <w:rFonts w:ascii="Times New Roman" w:hAnsi="Times New Roman"/>
          <w:sz w:val="20"/>
          <w:szCs w:val="20"/>
        </w:rPr>
        <w:t>University”)</w:t>
      </w:r>
      <w:r w:rsidR="00193E96">
        <w:rPr>
          <w:rFonts w:ascii="Times New Roman" w:hAnsi="Times New Roman"/>
          <w:sz w:val="20"/>
          <w:szCs w:val="20"/>
        </w:rPr>
        <w:t xml:space="preserve">.  </w:t>
      </w:r>
    </w:p>
    <w:p w14:paraId="41EF81A0" w14:textId="77777777" w:rsidR="003127D5" w:rsidRPr="00B7376E" w:rsidRDefault="003127D5" w:rsidP="003710A0">
      <w:pPr>
        <w:widowControl/>
        <w:jc w:val="both"/>
        <w:rPr>
          <w:rFonts w:ascii="Times New Roman" w:hAnsi="Times New Roman"/>
          <w:sz w:val="20"/>
          <w:szCs w:val="20"/>
        </w:rPr>
      </w:pPr>
    </w:p>
    <w:p w14:paraId="1C4CBD68" w14:textId="73EC8AD8" w:rsidR="003127D5" w:rsidRPr="00B7376E" w:rsidRDefault="003127D5" w:rsidP="009B319C">
      <w:pPr>
        <w:widowControl/>
        <w:jc w:val="both"/>
        <w:rPr>
          <w:rFonts w:ascii="Times New Roman" w:hAnsi="Times New Roman"/>
          <w:sz w:val="20"/>
          <w:szCs w:val="20"/>
        </w:rPr>
      </w:pPr>
      <w:r w:rsidRPr="009B319C">
        <w:rPr>
          <w:rFonts w:ascii="Times New Roman" w:hAnsi="Times New Roman"/>
          <w:b/>
          <w:sz w:val="20"/>
          <w:szCs w:val="20"/>
        </w:rPr>
        <w:t>WHEREAS</w:t>
      </w:r>
      <w:r w:rsidRPr="00B7376E">
        <w:rPr>
          <w:rFonts w:ascii="Times New Roman" w:hAnsi="Times New Roman"/>
          <w:sz w:val="20"/>
          <w:szCs w:val="20"/>
        </w:rPr>
        <w:t xml:space="preserve">, </w:t>
      </w:r>
      <w:r w:rsidR="00132730" w:rsidRPr="00B7376E">
        <w:rPr>
          <w:rFonts w:ascii="Times New Roman" w:hAnsi="Times New Roman"/>
          <w:sz w:val="20"/>
          <w:szCs w:val="20"/>
        </w:rPr>
        <w:t xml:space="preserve">the </w:t>
      </w:r>
      <w:r w:rsidR="00193E96">
        <w:rPr>
          <w:rFonts w:ascii="Times New Roman" w:hAnsi="Times New Roman"/>
          <w:sz w:val="20"/>
          <w:szCs w:val="20"/>
        </w:rPr>
        <w:t>Foundation</w:t>
      </w:r>
      <w:r w:rsidR="00132730" w:rsidRPr="00B7376E">
        <w:rPr>
          <w:rFonts w:ascii="Times New Roman" w:hAnsi="Times New Roman"/>
          <w:sz w:val="20"/>
          <w:szCs w:val="20"/>
        </w:rPr>
        <w:t xml:space="preserve"> desires to </w:t>
      </w:r>
      <w:r w:rsidR="001800C9">
        <w:rPr>
          <w:rFonts w:ascii="Times New Roman" w:hAnsi="Times New Roman"/>
          <w:sz w:val="20"/>
          <w:szCs w:val="20"/>
        </w:rPr>
        <w:t xml:space="preserve">engage </w:t>
      </w:r>
      <w:r w:rsidR="0045280F">
        <w:rPr>
          <w:rFonts w:ascii="Times New Roman" w:hAnsi="Times New Roman"/>
          <w:sz w:val="20"/>
          <w:szCs w:val="20"/>
        </w:rPr>
        <w:t>Service Provider</w:t>
      </w:r>
      <w:r w:rsidR="00132730" w:rsidRPr="00B7376E">
        <w:rPr>
          <w:rFonts w:ascii="Times New Roman" w:hAnsi="Times New Roman"/>
          <w:sz w:val="20"/>
          <w:szCs w:val="20"/>
        </w:rPr>
        <w:t xml:space="preserve">, and </w:t>
      </w:r>
      <w:r w:rsidR="0045280F">
        <w:rPr>
          <w:rFonts w:ascii="Times New Roman" w:hAnsi="Times New Roman"/>
          <w:sz w:val="20"/>
          <w:szCs w:val="20"/>
        </w:rPr>
        <w:t>Service Provider</w:t>
      </w:r>
      <w:r w:rsidRPr="00B7376E">
        <w:rPr>
          <w:rFonts w:ascii="Times New Roman" w:hAnsi="Times New Roman"/>
          <w:sz w:val="20"/>
          <w:szCs w:val="20"/>
        </w:rPr>
        <w:t xml:space="preserve"> desires to provide services</w:t>
      </w:r>
      <w:r w:rsidR="00193E96">
        <w:rPr>
          <w:rFonts w:ascii="Times New Roman" w:hAnsi="Times New Roman"/>
          <w:sz w:val="20"/>
          <w:szCs w:val="20"/>
        </w:rPr>
        <w:t>,</w:t>
      </w:r>
      <w:r w:rsidRPr="00B7376E">
        <w:rPr>
          <w:rFonts w:ascii="Times New Roman" w:hAnsi="Times New Roman"/>
          <w:sz w:val="20"/>
          <w:szCs w:val="20"/>
        </w:rPr>
        <w:t xml:space="preserve"> as described herein;</w:t>
      </w:r>
    </w:p>
    <w:p w14:paraId="470AEFEF" w14:textId="77777777" w:rsidR="003127D5" w:rsidRPr="009B319C" w:rsidRDefault="003127D5" w:rsidP="003710A0">
      <w:pPr>
        <w:widowControl/>
        <w:jc w:val="both"/>
        <w:rPr>
          <w:rFonts w:ascii="Times New Roman" w:hAnsi="Times New Roman"/>
          <w:b/>
          <w:sz w:val="20"/>
          <w:szCs w:val="20"/>
        </w:rPr>
      </w:pPr>
    </w:p>
    <w:p w14:paraId="09A383A9" w14:textId="77777777" w:rsidR="003127D5" w:rsidRPr="00B7376E" w:rsidRDefault="003127D5" w:rsidP="009B319C">
      <w:pPr>
        <w:widowControl/>
        <w:jc w:val="both"/>
        <w:rPr>
          <w:rFonts w:ascii="Times New Roman" w:hAnsi="Times New Roman"/>
          <w:sz w:val="20"/>
          <w:szCs w:val="20"/>
        </w:rPr>
      </w:pPr>
      <w:r w:rsidRPr="009B319C">
        <w:rPr>
          <w:rFonts w:ascii="Times New Roman" w:hAnsi="Times New Roman"/>
          <w:b/>
          <w:sz w:val="20"/>
          <w:szCs w:val="20"/>
        </w:rPr>
        <w:t>NOW, THEREFORE</w:t>
      </w:r>
      <w:r w:rsidRPr="00B7376E">
        <w:rPr>
          <w:rFonts w:ascii="Times New Roman" w:hAnsi="Times New Roman"/>
          <w:sz w:val="20"/>
          <w:szCs w:val="20"/>
        </w:rPr>
        <w:t xml:space="preserve"> in consideration of the mutual covenants and promises contained herein, the parties agree as follows</w:t>
      </w:r>
      <w:r w:rsidR="00132730" w:rsidRPr="00B7376E">
        <w:rPr>
          <w:rFonts w:ascii="Times New Roman" w:hAnsi="Times New Roman"/>
          <w:sz w:val="20"/>
          <w:szCs w:val="20"/>
        </w:rPr>
        <w:t>:</w:t>
      </w:r>
    </w:p>
    <w:p w14:paraId="60FEAA15" w14:textId="77777777" w:rsidR="003127D5" w:rsidRPr="00B7376E" w:rsidRDefault="003127D5" w:rsidP="003710A0">
      <w:pPr>
        <w:widowControl/>
        <w:jc w:val="both"/>
        <w:rPr>
          <w:rFonts w:ascii="Times New Roman" w:hAnsi="Times New Roman"/>
          <w:sz w:val="20"/>
          <w:szCs w:val="20"/>
        </w:rPr>
      </w:pPr>
    </w:p>
    <w:p w14:paraId="24CFD09B" w14:textId="390146D3" w:rsidR="003127D5" w:rsidRPr="00B7376E" w:rsidRDefault="003127D5" w:rsidP="006D5302">
      <w:pPr>
        <w:widowControl/>
        <w:tabs>
          <w:tab w:val="left" w:pos="-1440"/>
        </w:tabs>
        <w:ind w:left="360" w:hanging="360"/>
        <w:jc w:val="both"/>
        <w:rPr>
          <w:rFonts w:ascii="Times New Roman" w:hAnsi="Times New Roman"/>
          <w:sz w:val="20"/>
          <w:szCs w:val="20"/>
        </w:rPr>
      </w:pPr>
      <w:r w:rsidRPr="00B7376E">
        <w:rPr>
          <w:rFonts w:ascii="Times New Roman" w:hAnsi="Times New Roman"/>
          <w:sz w:val="20"/>
          <w:szCs w:val="20"/>
        </w:rPr>
        <w:t>1.</w:t>
      </w:r>
      <w:r w:rsidRPr="00B7376E">
        <w:rPr>
          <w:rFonts w:ascii="Times New Roman" w:hAnsi="Times New Roman"/>
          <w:sz w:val="20"/>
          <w:szCs w:val="20"/>
        </w:rPr>
        <w:tab/>
      </w:r>
      <w:r w:rsidRPr="00B7376E">
        <w:rPr>
          <w:rFonts w:ascii="Times New Roman" w:hAnsi="Times New Roman"/>
          <w:b/>
          <w:bCs/>
          <w:sz w:val="20"/>
          <w:szCs w:val="20"/>
          <w:u w:val="single"/>
        </w:rPr>
        <w:t>Services</w:t>
      </w:r>
      <w:r w:rsidRPr="00714C8F">
        <w:rPr>
          <w:rFonts w:ascii="Times New Roman" w:hAnsi="Times New Roman"/>
          <w:b/>
          <w:bCs/>
          <w:sz w:val="20"/>
          <w:szCs w:val="20"/>
        </w:rPr>
        <w:t>.</w:t>
      </w:r>
      <w:r w:rsidRPr="00714C8F">
        <w:rPr>
          <w:rFonts w:ascii="Times New Roman" w:hAnsi="Times New Roman"/>
          <w:sz w:val="20"/>
          <w:szCs w:val="20"/>
        </w:rPr>
        <w:t xml:space="preserve"> </w:t>
      </w:r>
      <w:r w:rsidRPr="00B7376E">
        <w:rPr>
          <w:rFonts w:ascii="Times New Roman" w:hAnsi="Times New Roman"/>
          <w:sz w:val="20"/>
          <w:szCs w:val="20"/>
        </w:rPr>
        <w:t xml:space="preserve"> </w:t>
      </w:r>
      <w:r w:rsidR="0045280F">
        <w:rPr>
          <w:rFonts w:ascii="Times New Roman" w:hAnsi="Times New Roman"/>
          <w:sz w:val="20"/>
          <w:szCs w:val="20"/>
        </w:rPr>
        <w:t>Service Provider</w:t>
      </w:r>
      <w:r w:rsidRPr="00B7376E">
        <w:rPr>
          <w:rFonts w:ascii="Times New Roman" w:hAnsi="Times New Roman"/>
          <w:sz w:val="20"/>
          <w:szCs w:val="20"/>
        </w:rPr>
        <w:t xml:space="preserve"> agrees to perform the services</w:t>
      </w:r>
      <w:r w:rsidR="00F65A34">
        <w:rPr>
          <w:rFonts w:ascii="Times New Roman" w:hAnsi="Times New Roman"/>
          <w:sz w:val="20"/>
          <w:szCs w:val="20"/>
        </w:rPr>
        <w:t xml:space="preserve"> </w:t>
      </w:r>
      <w:r w:rsidR="003E1619">
        <w:rPr>
          <w:rFonts w:ascii="Times New Roman" w:hAnsi="Times New Roman"/>
          <w:sz w:val="20"/>
          <w:szCs w:val="20"/>
        </w:rPr>
        <w:t xml:space="preserve">described in </w:t>
      </w:r>
      <w:r w:rsidR="00F65A34" w:rsidRPr="0070515E">
        <w:rPr>
          <w:rFonts w:ascii="Times New Roman" w:hAnsi="Times New Roman"/>
          <w:sz w:val="20"/>
          <w:szCs w:val="20"/>
        </w:rPr>
        <w:t>Exhibit A</w:t>
      </w:r>
      <w:r w:rsidR="00F65A34">
        <w:rPr>
          <w:rFonts w:ascii="Times New Roman" w:hAnsi="Times New Roman"/>
          <w:sz w:val="20"/>
          <w:szCs w:val="20"/>
        </w:rPr>
        <w:t>, including provision of deliverables</w:t>
      </w:r>
      <w:r w:rsidR="00F65A34" w:rsidRPr="00B7376E">
        <w:rPr>
          <w:rFonts w:ascii="Times New Roman" w:hAnsi="Times New Roman"/>
          <w:sz w:val="20"/>
          <w:szCs w:val="20"/>
        </w:rPr>
        <w:t xml:space="preserve"> </w:t>
      </w:r>
      <w:r w:rsidR="00F65A34">
        <w:rPr>
          <w:rFonts w:ascii="Times New Roman" w:hAnsi="Times New Roman"/>
          <w:sz w:val="20"/>
          <w:szCs w:val="20"/>
        </w:rPr>
        <w:t xml:space="preserve">where applicable </w:t>
      </w:r>
      <w:r w:rsidR="003E1619">
        <w:rPr>
          <w:rFonts w:ascii="Times New Roman" w:hAnsi="Times New Roman"/>
          <w:sz w:val="20"/>
          <w:szCs w:val="20"/>
        </w:rPr>
        <w:t>(“Services”)</w:t>
      </w:r>
      <w:r w:rsidR="00F65A34">
        <w:rPr>
          <w:rFonts w:ascii="Times New Roman" w:hAnsi="Times New Roman"/>
          <w:sz w:val="20"/>
          <w:szCs w:val="20"/>
        </w:rPr>
        <w:t xml:space="preserve">.  </w:t>
      </w:r>
      <w:r w:rsidRPr="0070515E">
        <w:rPr>
          <w:rFonts w:ascii="Times New Roman" w:hAnsi="Times New Roman"/>
          <w:sz w:val="20"/>
          <w:szCs w:val="20"/>
        </w:rPr>
        <w:t>Exhibit A</w:t>
      </w:r>
      <w:r w:rsidRPr="00B7376E">
        <w:rPr>
          <w:rFonts w:ascii="Times New Roman" w:hAnsi="Times New Roman"/>
          <w:sz w:val="20"/>
          <w:szCs w:val="20"/>
        </w:rPr>
        <w:t xml:space="preserve"> is attached hereto and hereby incorporated by reference</w:t>
      </w:r>
      <w:r w:rsidR="003E1619">
        <w:rPr>
          <w:rFonts w:ascii="Times New Roman" w:hAnsi="Times New Roman"/>
          <w:sz w:val="20"/>
          <w:szCs w:val="20"/>
        </w:rPr>
        <w:t xml:space="preserve">. </w:t>
      </w:r>
    </w:p>
    <w:p w14:paraId="53829024" w14:textId="77777777" w:rsidR="003127D5" w:rsidRPr="00B7376E" w:rsidRDefault="003127D5" w:rsidP="006D5302">
      <w:pPr>
        <w:widowControl/>
        <w:ind w:left="360" w:hanging="360"/>
        <w:jc w:val="both"/>
        <w:rPr>
          <w:rFonts w:ascii="Times New Roman" w:hAnsi="Times New Roman"/>
          <w:sz w:val="20"/>
          <w:szCs w:val="20"/>
        </w:rPr>
      </w:pPr>
    </w:p>
    <w:p w14:paraId="52E09A01" w14:textId="3F5DA89D" w:rsidR="003127D5" w:rsidRDefault="003127D5" w:rsidP="006D5302">
      <w:pPr>
        <w:widowControl/>
        <w:ind w:left="360" w:hanging="360"/>
        <w:jc w:val="both"/>
        <w:rPr>
          <w:rFonts w:ascii="Times New Roman" w:hAnsi="Times New Roman"/>
          <w:sz w:val="20"/>
          <w:szCs w:val="20"/>
          <w:lang w:eastAsia="zh-CN"/>
        </w:rPr>
      </w:pPr>
      <w:r w:rsidRPr="00B7376E">
        <w:rPr>
          <w:rFonts w:ascii="Times New Roman" w:hAnsi="Times New Roman"/>
          <w:sz w:val="20"/>
          <w:szCs w:val="20"/>
        </w:rPr>
        <w:t>2.</w:t>
      </w:r>
      <w:r w:rsidRPr="00B7376E">
        <w:rPr>
          <w:rFonts w:ascii="Times New Roman" w:hAnsi="Times New Roman"/>
          <w:sz w:val="20"/>
          <w:szCs w:val="20"/>
        </w:rPr>
        <w:tab/>
      </w:r>
      <w:r w:rsidR="00603925" w:rsidRPr="00603925">
        <w:rPr>
          <w:rFonts w:ascii="Times New Roman" w:hAnsi="Times New Roman"/>
          <w:b/>
          <w:sz w:val="20"/>
          <w:szCs w:val="20"/>
          <w:u w:val="single"/>
        </w:rPr>
        <w:t>Fees and</w:t>
      </w:r>
      <w:r w:rsidR="00603925" w:rsidRPr="00603925">
        <w:rPr>
          <w:rFonts w:ascii="Times New Roman" w:hAnsi="Times New Roman"/>
          <w:sz w:val="20"/>
          <w:szCs w:val="20"/>
          <w:u w:val="single"/>
        </w:rPr>
        <w:t xml:space="preserve"> </w:t>
      </w:r>
      <w:r w:rsidRPr="00603925">
        <w:rPr>
          <w:rFonts w:ascii="Times New Roman" w:hAnsi="Times New Roman"/>
          <w:b/>
          <w:bCs/>
          <w:sz w:val="20"/>
          <w:szCs w:val="20"/>
          <w:u w:val="single"/>
        </w:rPr>
        <w:t>Payment</w:t>
      </w:r>
      <w:r w:rsidRPr="00714C8F">
        <w:rPr>
          <w:rFonts w:ascii="Times New Roman" w:hAnsi="Times New Roman"/>
          <w:b/>
          <w:bCs/>
          <w:sz w:val="20"/>
          <w:szCs w:val="20"/>
        </w:rPr>
        <w:t>.</w:t>
      </w:r>
      <w:r w:rsidRPr="00714C8F">
        <w:rPr>
          <w:rFonts w:ascii="Times New Roman" w:hAnsi="Times New Roman"/>
          <w:sz w:val="20"/>
          <w:szCs w:val="20"/>
        </w:rPr>
        <w:t xml:space="preserve"> </w:t>
      </w:r>
      <w:r w:rsidRPr="00B7376E">
        <w:rPr>
          <w:rFonts w:ascii="Times New Roman" w:hAnsi="Times New Roman"/>
          <w:sz w:val="20"/>
          <w:szCs w:val="20"/>
        </w:rPr>
        <w:t xml:space="preserve"> </w:t>
      </w:r>
      <w:r w:rsidRPr="00B7376E">
        <w:rPr>
          <w:rFonts w:ascii="Times New Roman" w:hAnsi="Times New Roman"/>
          <w:sz w:val="20"/>
          <w:szCs w:val="20"/>
          <w:lang w:eastAsia="zh-CN"/>
        </w:rPr>
        <w:t xml:space="preserve">The </w:t>
      </w:r>
      <w:r w:rsidR="00193E96">
        <w:rPr>
          <w:rFonts w:ascii="Times New Roman" w:hAnsi="Times New Roman"/>
          <w:sz w:val="20"/>
          <w:szCs w:val="20"/>
          <w:lang w:eastAsia="zh-CN"/>
        </w:rPr>
        <w:t>Foundation</w:t>
      </w:r>
      <w:r w:rsidR="0088643B">
        <w:rPr>
          <w:rFonts w:ascii="Times New Roman" w:hAnsi="Times New Roman"/>
          <w:sz w:val="20"/>
          <w:szCs w:val="20"/>
          <w:lang w:eastAsia="zh-CN"/>
        </w:rPr>
        <w:t xml:space="preserve"> shall pay </w:t>
      </w:r>
      <w:r w:rsidR="0045280F">
        <w:rPr>
          <w:rFonts w:ascii="Times New Roman" w:hAnsi="Times New Roman"/>
          <w:sz w:val="20"/>
          <w:szCs w:val="20"/>
          <w:lang w:eastAsia="zh-CN"/>
        </w:rPr>
        <w:t>Service Provider</w:t>
      </w:r>
      <w:r w:rsidR="00F65A34" w:rsidRPr="00F65A34">
        <w:rPr>
          <w:rFonts w:ascii="Times New Roman" w:hAnsi="Times New Roman"/>
          <w:sz w:val="20"/>
          <w:szCs w:val="20"/>
          <w:lang w:eastAsia="zh-CN"/>
        </w:rPr>
        <w:t xml:space="preserve"> </w:t>
      </w:r>
      <w:r w:rsidR="00F65A34" w:rsidRPr="00B7376E">
        <w:rPr>
          <w:rFonts w:ascii="Times New Roman" w:hAnsi="Times New Roman"/>
          <w:sz w:val="20"/>
          <w:szCs w:val="20"/>
          <w:lang w:eastAsia="zh-CN"/>
        </w:rPr>
        <w:t xml:space="preserve">for Services </w:t>
      </w:r>
      <w:r w:rsidR="00F65A34">
        <w:rPr>
          <w:rFonts w:ascii="Times New Roman" w:hAnsi="Times New Roman"/>
          <w:sz w:val="20"/>
          <w:szCs w:val="20"/>
          <w:lang w:eastAsia="zh-CN"/>
        </w:rPr>
        <w:t>satisfactorily rendered</w:t>
      </w:r>
      <w:r w:rsidR="0088643B">
        <w:rPr>
          <w:rFonts w:ascii="Times New Roman" w:hAnsi="Times New Roman"/>
          <w:sz w:val="20"/>
          <w:szCs w:val="20"/>
          <w:lang w:eastAsia="zh-CN"/>
        </w:rPr>
        <w:t xml:space="preserve"> </w:t>
      </w:r>
      <w:r w:rsidR="0088643B" w:rsidRPr="00B7376E">
        <w:rPr>
          <w:rFonts w:ascii="Times New Roman" w:hAnsi="Times New Roman"/>
          <w:sz w:val="20"/>
          <w:szCs w:val="20"/>
          <w:lang w:eastAsia="zh-CN"/>
        </w:rPr>
        <w:t xml:space="preserve">in accordance with the </w:t>
      </w:r>
      <w:r w:rsidR="00603925">
        <w:rPr>
          <w:rFonts w:ascii="Times New Roman" w:hAnsi="Times New Roman"/>
          <w:sz w:val="20"/>
          <w:szCs w:val="20"/>
          <w:lang w:eastAsia="zh-CN"/>
        </w:rPr>
        <w:t xml:space="preserve">Fees and </w:t>
      </w:r>
      <w:r w:rsidR="0088643B" w:rsidRPr="00B7376E">
        <w:rPr>
          <w:rFonts w:ascii="Times New Roman" w:hAnsi="Times New Roman"/>
          <w:sz w:val="20"/>
          <w:szCs w:val="20"/>
          <w:lang w:eastAsia="zh-CN"/>
        </w:rPr>
        <w:t>Payment Schedule</w:t>
      </w:r>
      <w:r w:rsidR="0088643B">
        <w:rPr>
          <w:rFonts w:ascii="Times New Roman" w:hAnsi="Times New Roman"/>
          <w:sz w:val="20"/>
          <w:szCs w:val="20"/>
          <w:lang w:eastAsia="zh-CN"/>
        </w:rPr>
        <w:t xml:space="preserve"> set forth in</w:t>
      </w:r>
      <w:r w:rsidR="0088643B" w:rsidRPr="00B7376E">
        <w:rPr>
          <w:rFonts w:ascii="Times New Roman" w:hAnsi="Times New Roman"/>
          <w:sz w:val="20"/>
          <w:szCs w:val="20"/>
          <w:lang w:eastAsia="zh-CN"/>
        </w:rPr>
        <w:t xml:space="preserve"> </w:t>
      </w:r>
      <w:r w:rsidR="0088643B" w:rsidRPr="005E51C0">
        <w:rPr>
          <w:rFonts w:ascii="Times New Roman" w:hAnsi="Times New Roman"/>
          <w:sz w:val="20"/>
          <w:szCs w:val="20"/>
          <w:lang w:eastAsia="zh-CN"/>
        </w:rPr>
        <w:t>Exhibit A</w:t>
      </w:r>
      <w:r w:rsidR="00F65A34">
        <w:rPr>
          <w:rFonts w:ascii="Times New Roman" w:hAnsi="Times New Roman"/>
          <w:sz w:val="20"/>
          <w:szCs w:val="20"/>
          <w:lang w:eastAsia="zh-CN"/>
        </w:rPr>
        <w:t xml:space="preserve">.  </w:t>
      </w:r>
    </w:p>
    <w:p w14:paraId="0D810BE8" w14:textId="77777777" w:rsidR="00DD4389" w:rsidRDefault="00DD4389" w:rsidP="006D5302">
      <w:pPr>
        <w:widowControl/>
        <w:ind w:left="360" w:hanging="360"/>
        <w:jc w:val="both"/>
        <w:rPr>
          <w:rFonts w:ascii="Times New Roman" w:hAnsi="Times New Roman"/>
          <w:sz w:val="20"/>
          <w:szCs w:val="20"/>
          <w:lang w:eastAsia="zh-CN"/>
        </w:rPr>
      </w:pPr>
    </w:p>
    <w:p w14:paraId="2AB27A35" w14:textId="63981264" w:rsidR="00DD4389" w:rsidRDefault="00655CE1" w:rsidP="006D5302">
      <w:pPr>
        <w:widowControl/>
        <w:tabs>
          <w:tab w:val="left" w:pos="-1440"/>
        </w:tabs>
        <w:ind w:left="360" w:hanging="360"/>
        <w:jc w:val="both"/>
        <w:rPr>
          <w:rFonts w:ascii="Times New Roman" w:hAnsi="Times New Roman"/>
          <w:sz w:val="20"/>
          <w:szCs w:val="20"/>
        </w:rPr>
      </w:pPr>
      <w:r>
        <w:rPr>
          <w:rFonts w:ascii="Times New Roman" w:hAnsi="Times New Roman"/>
          <w:sz w:val="20"/>
          <w:szCs w:val="20"/>
        </w:rPr>
        <w:t>3</w:t>
      </w:r>
      <w:r w:rsidR="00DD4389" w:rsidRPr="00B7376E">
        <w:rPr>
          <w:rFonts w:ascii="Times New Roman" w:hAnsi="Times New Roman"/>
          <w:sz w:val="20"/>
          <w:szCs w:val="20"/>
        </w:rPr>
        <w:t>.</w:t>
      </w:r>
      <w:r w:rsidR="00DD4389" w:rsidRPr="00B7376E">
        <w:rPr>
          <w:rFonts w:ascii="Times New Roman" w:hAnsi="Times New Roman"/>
          <w:sz w:val="20"/>
          <w:szCs w:val="20"/>
        </w:rPr>
        <w:tab/>
      </w:r>
      <w:r w:rsidR="00DD4389" w:rsidRPr="00B7376E">
        <w:rPr>
          <w:rFonts w:ascii="Times New Roman" w:hAnsi="Times New Roman"/>
          <w:b/>
          <w:bCs/>
          <w:sz w:val="20"/>
          <w:szCs w:val="20"/>
          <w:u w:val="single"/>
        </w:rPr>
        <w:t>Term</w:t>
      </w:r>
      <w:r w:rsidR="00DD4389" w:rsidRPr="00714C8F">
        <w:rPr>
          <w:rFonts w:ascii="Times New Roman" w:hAnsi="Times New Roman"/>
          <w:b/>
          <w:bCs/>
          <w:sz w:val="20"/>
          <w:szCs w:val="20"/>
        </w:rPr>
        <w:t>.</w:t>
      </w:r>
      <w:r w:rsidR="00603925">
        <w:rPr>
          <w:rFonts w:ascii="Times New Roman" w:hAnsi="Times New Roman"/>
          <w:sz w:val="20"/>
          <w:szCs w:val="20"/>
        </w:rPr>
        <w:t xml:space="preserve">  The T</w:t>
      </w:r>
      <w:r w:rsidR="00DD4389" w:rsidRPr="00B7376E">
        <w:rPr>
          <w:rFonts w:ascii="Times New Roman" w:hAnsi="Times New Roman"/>
          <w:sz w:val="20"/>
          <w:szCs w:val="20"/>
        </w:rPr>
        <w:t xml:space="preserve">erm of this Agreement </w:t>
      </w:r>
      <w:r w:rsidR="005E51C0">
        <w:rPr>
          <w:rFonts w:ascii="Times New Roman" w:hAnsi="Times New Roman"/>
          <w:sz w:val="20"/>
          <w:szCs w:val="20"/>
        </w:rPr>
        <w:t xml:space="preserve">is </w:t>
      </w:r>
      <w:r w:rsidR="00DD4389" w:rsidRPr="00B7376E">
        <w:rPr>
          <w:rFonts w:ascii="Times New Roman" w:hAnsi="Times New Roman"/>
          <w:sz w:val="20"/>
          <w:szCs w:val="20"/>
        </w:rPr>
        <w:t>set forth in</w:t>
      </w:r>
      <w:r w:rsidR="00DD4389" w:rsidRPr="005E51C0">
        <w:rPr>
          <w:rFonts w:ascii="Times New Roman" w:hAnsi="Times New Roman"/>
          <w:sz w:val="20"/>
          <w:szCs w:val="20"/>
        </w:rPr>
        <w:t xml:space="preserve"> Exhibit A</w:t>
      </w:r>
      <w:r w:rsidR="00DD4389" w:rsidRPr="00B7376E">
        <w:rPr>
          <w:rFonts w:ascii="Times New Roman" w:hAnsi="Times New Roman"/>
          <w:sz w:val="20"/>
          <w:szCs w:val="20"/>
        </w:rPr>
        <w:t xml:space="preserve"> attached hereto</w:t>
      </w:r>
      <w:r w:rsidR="0092584F">
        <w:rPr>
          <w:rFonts w:ascii="Times New Roman" w:hAnsi="Times New Roman"/>
          <w:sz w:val="20"/>
          <w:szCs w:val="20"/>
        </w:rPr>
        <w:t>, not to exceed twelve (12) months</w:t>
      </w:r>
      <w:r w:rsidR="00DD4389" w:rsidRPr="00B7376E">
        <w:rPr>
          <w:rFonts w:ascii="Times New Roman" w:hAnsi="Times New Roman"/>
          <w:sz w:val="20"/>
          <w:szCs w:val="20"/>
        </w:rPr>
        <w:t>.</w:t>
      </w:r>
      <w:r w:rsidR="00DD4389" w:rsidRPr="00DD4389">
        <w:rPr>
          <w:rFonts w:ascii="Times New Roman" w:hAnsi="Times New Roman"/>
          <w:sz w:val="20"/>
          <w:szCs w:val="20"/>
        </w:rPr>
        <w:t xml:space="preserve"> </w:t>
      </w:r>
    </w:p>
    <w:p w14:paraId="1C06FC34" w14:textId="77777777" w:rsidR="00DD4389" w:rsidRDefault="00DD4389" w:rsidP="006D5302">
      <w:pPr>
        <w:widowControl/>
        <w:tabs>
          <w:tab w:val="left" w:pos="-1440"/>
        </w:tabs>
        <w:ind w:left="360" w:hanging="360"/>
        <w:jc w:val="both"/>
        <w:rPr>
          <w:rFonts w:ascii="Times New Roman" w:hAnsi="Times New Roman"/>
          <w:sz w:val="20"/>
          <w:szCs w:val="20"/>
        </w:rPr>
      </w:pPr>
    </w:p>
    <w:p w14:paraId="53060C2A" w14:textId="6C9FD77D" w:rsidR="00DD4389" w:rsidRDefault="00655CE1" w:rsidP="006D5302">
      <w:pPr>
        <w:widowControl/>
        <w:tabs>
          <w:tab w:val="left" w:pos="-1440"/>
        </w:tabs>
        <w:ind w:left="360" w:hanging="360"/>
        <w:jc w:val="both"/>
        <w:rPr>
          <w:rFonts w:ascii="Times New Roman" w:hAnsi="Times New Roman"/>
          <w:sz w:val="20"/>
          <w:szCs w:val="20"/>
        </w:rPr>
      </w:pPr>
      <w:r>
        <w:rPr>
          <w:rFonts w:ascii="Times New Roman" w:hAnsi="Times New Roman"/>
          <w:sz w:val="20"/>
          <w:szCs w:val="20"/>
        </w:rPr>
        <w:t>4</w:t>
      </w:r>
      <w:r w:rsidR="00DD4389" w:rsidRPr="00B7376E">
        <w:rPr>
          <w:rFonts w:ascii="Times New Roman" w:hAnsi="Times New Roman"/>
          <w:sz w:val="20"/>
          <w:szCs w:val="20"/>
        </w:rPr>
        <w:t>.</w:t>
      </w:r>
      <w:r w:rsidR="00DD4389" w:rsidRPr="00B7376E">
        <w:rPr>
          <w:rFonts w:ascii="Times New Roman" w:hAnsi="Times New Roman"/>
          <w:sz w:val="20"/>
          <w:szCs w:val="20"/>
        </w:rPr>
        <w:tab/>
      </w:r>
      <w:r w:rsidR="00DD4389" w:rsidRPr="00B7376E">
        <w:rPr>
          <w:rFonts w:ascii="Times New Roman" w:hAnsi="Times New Roman"/>
          <w:b/>
          <w:bCs/>
          <w:sz w:val="20"/>
          <w:szCs w:val="20"/>
          <w:u w:val="single"/>
        </w:rPr>
        <w:t>Key Personnel</w:t>
      </w:r>
      <w:r w:rsidR="00DD4389" w:rsidRPr="00714C8F">
        <w:rPr>
          <w:rFonts w:ascii="Times New Roman" w:hAnsi="Times New Roman"/>
          <w:b/>
          <w:bCs/>
          <w:sz w:val="20"/>
          <w:szCs w:val="20"/>
        </w:rPr>
        <w:t>.</w:t>
      </w:r>
      <w:r w:rsidR="00DD4389" w:rsidRPr="00B7376E">
        <w:rPr>
          <w:rFonts w:ascii="Times New Roman" w:hAnsi="Times New Roman"/>
          <w:sz w:val="20"/>
          <w:szCs w:val="20"/>
        </w:rPr>
        <w:t xml:space="preserve">  </w:t>
      </w:r>
      <w:r w:rsidR="0045280F">
        <w:rPr>
          <w:rFonts w:ascii="Times New Roman" w:hAnsi="Times New Roman"/>
          <w:sz w:val="20"/>
          <w:szCs w:val="20"/>
        </w:rPr>
        <w:t>Service Provider</w:t>
      </w:r>
      <w:r w:rsidR="00B87E98">
        <w:rPr>
          <w:rFonts w:ascii="Times New Roman" w:hAnsi="Times New Roman"/>
          <w:sz w:val="20"/>
          <w:szCs w:val="20"/>
        </w:rPr>
        <w:t xml:space="preserve"> </w:t>
      </w:r>
      <w:r w:rsidR="00551A50">
        <w:rPr>
          <w:rFonts w:ascii="Times New Roman" w:hAnsi="Times New Roman"/>
          <w:sz w:val="20"/>
          <w:szCs w:val="20"/>
        </w:rPr>
        <w:t>agree</w:t>
      </w:r>
      <w:r w:rsidR="00B87E98">
        <w:rPr>
          <w:rFonts w:ascii="Times New Roman" w:hAnsi="Times New Roman"/>
          <w:sz w:val="20"/>
          <w:szCs w:val="20"/>
        </w:rPr>
        <w:t>s</w:t>
      </w:r>
      <w:r w:rsidR="00551A50">
        <w:rPr>
          <w:rFonts w:ascii="Times New Roman" w:hAnsi="Times New Roman"/>
          <w:sz w:val="20"/>
          <w:szCs w:val="20"/>
        </w:rPr>
        <w:t xml:space="preserve"> that </w:t>
      </w:r>
      <w:r w:rsidR="00603925">
        <w:rPr>
          <w:rFonts w:ascii="Times New Roman" w:hAnsi="Times New Roman"/>
          <w:sz w:val="20"/>
          <w:szCs w:val="20"/>
        </w:rPr>
        <w:t xml:space="preserve">individuals listed as </w:t>
      </w:r>
      <w:r w:rsidR="00DD4389" w:rsidRPr="00B7376E">
        <w:rPr>
          <w:rFonts w:ascii="Times New Roman" w:hAnsi="Times New Roman"/>
          <w:sz w:val="20"/>
          <w:szCs w:val="20"/>
        </w:rPr>
        <w:t xml:space="preserve">Key Personnel </w:t>
      </w:r>
      <w:r w:rsidR="00DD4389" w:rsidRPr="005E51C0">
        <w:rPr>
          <w:rFonts w:ascii="Times New Roman" w:hAnsi="Times New Roman"/>
          <w:sz w:val="20"/>
          <w:szCs w:val="20"/>
        </w:rPr>
        <w:t>Exhibit A</w:t>
      </w:r>
      <w:r w:rsidR="005E51C0">
        <w:rPr>
          <w:rFonts w:ascii="Times New Roman" w:hAnsi="Times New Roman"/>
          <w:sz w:val="20"/>
          <w:szCs w:val="20"/>
        </w:rPr>
        <w:t>, if any,</w:t>
      </w:r>
      <w:r w:rsidR="00DD4389" w:rsidRPr="00B7376E">
        <w:rPr>
          <w:rFonts w:ascii="Times New Roman" w:hAnsi="Times New Roman"/>
          <w:sz w:val="20"/>
          <w:szCs w:val="20"/>
        </w:rPr>
        <w:t xml:space="preserve"> are essential to </w:t>
      </w:r>
      <w:r w:rsidR="00551A50">
        <w:rPr>
          <w:rFonts w:ascii="Times New Roman" w:hAnsi="Times New Roman"/>
          <w:sz w:val="20"/>
          <w:szCs w:val="20"/>
        </w:rPr>
        <w:t xml:space="preserve">performance of </w:t>
      </w:r>
      <w:r w:rsidR="00DD4389" w:rsidRPr="00B7376E">
        <w:rPr>
          <w:rFonts w:ascii="Times New Roman" w:hAnsi="Times New Roman"/>
          <w:sz w:val="20"/>
          <w:szCs w:val="20"/>
        </w:rPr>
        <w:t xml:space="preserve">the </w:t>
      </w:r>
      <w:r w:rsidR="00DD4389">
        <w:rPr>
          <w:rFonts w:ascii="Times New Roman" w:hAnsi="Times New Roman"/>
          <w:sz w:val="20"/>
          <w:szCs w:val="20"/>
        </w:rPr>
        <w:t>Services</w:t>
      </w:r>
      <w:r w:rsidR="00B87E98">
        <w:rPr>
          <w:rFonts w:ascii="Times New Roman" w:hAnsi="Times New Roman"/>
          <w:sz w:val="20"/>
          <w:szCs w:val="20"/>
        </w:rPr>
        <w:t xml:space="preserve">.  </w:t>
      </w:r>
      <w:r w:rsidR="0045280F">
        <w:rPr>
          <w:rFonts w:ascii="Times New Roman" w:hAnsi="Times New Roman"/>
          <w:sz w:val="20"/>
          <w:szCs w:val="20"/>
        </w:rPr>
        <w:t>Service Provider</w:t>
      </w:r>
      <w:r w:rsidR="00D41C90">
        <w:rPr>
          <w:rFonts w:ascii="Times New Roman" w:hAnsi="Times New Roman"/>
          <w:sz w:val="20"/>
          <w:szCs w:val="20"/>
        </w:rPr>
        <w:t xml:space="preserve"> shall provide written notice to </w:t>
      </w:r>
      <w:r w:rsidR="00193E96">
        <w:rPr>
          <w:rFonts w:ascii="Times New Roman" w:hAnsi="Times New Roman"/>
          <w:sz w:val="20"/>
          <w:szCs w:val="20"/>
        </w:rPr>
        <w:t>Foundation</w:t>
      </w:r>
      <w:r w:rsidR="00D41C90">
        <w:rPr>
          <w:rFonts w:ascii="Times New Roman" w:hAnsi="Times New Roman"/>
          <w:sz w:val="20"/>
          <w:szCs w:val="20"/>
        </w:rPr>
        <w:t xml:space="preserve"> within </w:t>
      </w:r>
      <w:r w:rsidR="00B87E98">
        <w:rPr>
          <w:rFonts w:ascii="Times New Roman" w:hAnsi="Times New Roman"/>
          <w:sz w:val="20"/>
          <w:szCs w:val="20"/>
        </w:rPr>
        <w:t>one (1</w:t>
      </w:r>
      <w:r w:rsidR="00D41C90">
        <w:rPr>
          <w:rFonts w:ascii="Times New Roman" w:hAnsi="Times New Roman"/>
          <w:sz w:val="20"/>
          <w:szCs w:val="20"/>
        </w:rPr>
        <w:t xml:space="preserve">) business </w:t>
      </w:r>
      <w:r w:rsidR="00B87E98">
        <w:rPr>
          <w:rFonts w:ascii="Times New Roman" w:hAnsi="Times New Roman"/>
          <w:sz w:val="20"/>
          <w:szCs w:val="20"/>
        </w:rPr>
        <w:t xml:space="preserve">day </w:t>
      </w:r>
      <w:r w:rsidR="00551A50">
        <w:rPr>
          <w:rFonts w:ascii="Times New Roman" w:hAnsi="Times New Roman"/>
          <w:sz w:val="20"/>
          <w:szCs w:val="20"/>
        </w:rPr>
        <w:t xml:space="preserve">of </w:t>
      </w:r>
      <w:r w:rsidR="00B87E98">
        <w:rPr>
          <w:rFonts w:ascii="Times New Roman" w:hAnsi="Times New Roman"/>
          <w:sz w:val="20"/>
          <w:szCs w:val="20"/>
        </w:rPr>
        <w:t>any</w:t>
      </w:r>
      <w:r w:rsidR="00551A50">
        <w:rPr>
          <w:rFonts w:ascii="Times New Roman" w:hAnsi="Times New Roman"/>
          <w:sz w:val="20"/>
          <w:szCs w:val="20"/>
        </w:rPr>
        <w:t xml:space="preserve"> </w:t>
      </w:r>
      <w:r w:rsidR="00D41C90">
        <w:rPr>
          <w:rFonts w:ascii="Times New Roman" w:hAnsi="Times New Roman"/>
          <w:sz w:val="20"/>
          <w:szCs w:val="20"/>
        </w:rPr>
        <w:t xml:space="preserve">Key Personnel </w:t>
      </w:r>
      <w:r w:rsidR="00551A50">
        <w:rPr>
          <w:rFonts w:ascii="Times New Roman" w:hAnsi="Times New Roman"/>
          <w:sz w:val="20"/>
          <w:szCs w:val="20"/>
        </w:rPr>
        <w:t>becom</w:t>
      </w:r>
      <w:r w:rsidR="00B87E98">
        <w:rPr>
          <w:rFonts w:ascii="Times New Roman" w:hAnsi="Times New Roman"/>
          <w:sz w:val="20"/>
          <w:szCs w:val="20"/>
        </w:rPr>
        <w:t>ing</w:t>
      </w:r>
      <w:r w:rsidR="00551A50">
        <w:rPr>
          <w:rFonts w:ascii="Times New Roman" w:hAnsi="Times New Roman"/>
          <w:sz w:val="20"/>
          <w:szCs w:val="20"/>
        </w:rPr>
        <w:t xml:space="preserve"> un</w:t>
      </w:r>
      <w:r w:rsidR="00D41C90">
        <w:rPr>
          <w:rFonts w:ascii="Times New Roman" w:hAnsi="Times New Roman"/>
          <w:sz w:val="20"/>
          <w:szCs w:val="20"/>
        </w:rPr>
        <w:t>available to perform the Services</w:t>
      </w:r>
      <w:r w:rsidR="00B87E98">
        <w:rPr>
          <w:rFonts w:ascii="Times New Roman" w:hAnsi="Times New Roman"/>
          <w:sz w:val="20"/>
          <w:szCs w:val="20"/>
        </w:rPr>
        <w:t xml:space="preserve">, in which </w:t>
      </w:r>
      <w:r w:rsidR="00D41C90">
        <w:rPr>
          <w:rFonts w:ascii="Times New Roman" w:hAnsi="Times New Roman"/>
          <w:sz w:val="20"/>
          <w:szCs w:val="20"/>
        </w:rPr>
        <w:t xml:space="preserve">event </w:t>
      </w:r>
      <w:r w:rsidR="00DD4389" w:rsidRPr="00B7376E">
        <w:rPr>
          <w:rFonts w:ascii="Times New Roman" w:hAnsi="Times New Roman"/>
          <w:sz w:val="20"/>
          <w:szCs w:val="20"/>
        </w:rPr>
        <w:t xml:space="preserve">the </w:t>
      </w:r>
      <w:r w:rsidR="00193E96">
        <w:rPr>
          <w:rFonts w:ascii="Times New Roman" w:hAnsi="Times New Roman"/>
          <w:sz w:val="20"/>
          <w:szCs w:val="20"/>
        </w:rPr>
        <w:t>Foundation</w:t>
      </w:r>
      <w:r w:rsidR="00DD4389" w:rsidRPr="00B7376E">
        <w:rPr>
          <w:rFonts w:ascii="Times New Roman" w:hAnsi="Times New Roman"/>
          <w:sz w:val="20"/>
          <w:szCs w:val="20"/>
        </w:rPr>
        <w:t xml:space="preserve"> shall have the right to </w:t>
      </w:r>
      <w:r w:rsidR="00D41C90">
        <w:rPr>
          <w:rFonts w:ascii="Times New Roman" w:hAnsi="Times New Roman"/>
          <w:sz w:val="20"/>
          <w:szCs w:val="20"/>
        </w:rPr>
        <w:t xml:space="preserve">immediately </w:t>
      </w:r>
      <w:r w:rsidR="00DD4389" w:rsidRPr="00B7376E">
        <w:rPr>
          <w:rFonts w:ascii="Times New Roman" w:hAnsi="Times New Roman"/>
          <w:sz w:val="20"/>
          <w:szCs w:val="20"/>
        </w:rPr>
        <w:t>terminate this Agreement.</w:t>
      </w:r>
    </w:p>
    <w:p w14:paraId="2A0D86B8" w14:textId="77777777" w:rsidR="009A3C91" w:rsidRDefault="009A3C91" w:rsidP="006D5302">
      <w:pPr>
        <w:widowControl/>
        <w:tabs>
          <w:tab w:val="left" w:pos="-1440"/>
        </w:tabs>
        <w:ind w:left="360" w:hanging="360"/>
        <w:jc w:val="both"/>
        <w:rPr>
          <w:rFonts w:ascii="Times New Roman" w:hAnsi="Times New Roman"/>
          <w:sz w:val="20"/>
          <w:szCs w:val="20"/>
        </w:rPr>
      </w:pPr>
    </w:p>
    <w:p w14:paraId="5CEF0A5B" w14:textId="65843D87" w:rsidR="00BC218F" w:rsidRPr="00714C8F" w:rsidRDefault="006C13EA" w:rsidP="00BC218F">
      <w:pPr>
        <w:widowControl/>
        <w:tabs>
          <w:tab w:val="left" w:pos="-1440"/>
        </w:tabs>
        <w:ind w:left="360" w:hanging="360"/>
        <w:jc w:val="both"/>
        <w:rPr>
          <w:rFonts w:ascii="Times New Roman" w:hAnsi="Times New Roman"/>
          <w:sz w:val="20"/>
          <w:szCs w:val="20"/>
        </w:rPr>
      </w:pPr>
      <w:r>
        <w:rPr>
          <w:rFonts w:ascii="Times New Roman" w:hAnsi="Times New Roman"/>
          <w:sz w:val="20"/>
          <w:szCs w:val="20"/>
        </w:rPr>
        <w:t>5</w:t>
      </w:r>
      <w:r w:rsidR="006E2225" w:rsidRPr="00B7376E">
        <w:rPr>
          <w:rFonts w:ascii="Times New Roman" w:hAnsi="Times New Roman"/>
          <w:sz w:val="20"/>
          <w:szCs w:val="20"/>
        </w:rPr>
        <w:t>.</w:t>
      </w:r>
      <w:r w:rsidR="006E2225" w:rsidRPr="00B7376E">
        <w:rPr>
          <w:rFonts w:ascii="Times New Roman" w:hAnsi="Times New Roman"/>
          <w:sz w:val="20"/>
          <w:szCs w:val="20"/>
        </w:rPr>
        <w:tab/>
      </w:r>
      <w:r w:rsidR="00BC218F" w:rsidRPr="00B7376E">
        <w:rPr>
          <w:rFonts w:ascii="Times New Roman" w:hAnsi="Times New Roman"/>
          <w:b/>
          <w:bCs/>
          <w:sz w:val="20"/>
          <w:szCs w:val="20"/>
          <w:u w:val="single"/>
        </w:rPr>
        <w:t>Independent Contractor</w:t>
      </w:r>
      <w:r w:rsidR="00BC218F" w:rsidRPr="00714C8F">
        <w:rPr>
          <w:rFonts w:ascii="Times New Roman" w:hAnsi="Times New Roman"/>
          <w:b/>
          <w:bCs/>
          <w:sz w:val="20"/>
          <w:szCs w:val="20"/>
        </w:rPr>
        <w:t>.</w:t>
      </w:r>
    </w:p>
    <w:p w14:paraId="596D1D9F" w14:textId="77777777" w:rsidR="00BC218F" w:rsidRPr="00B7376E" w:rsidRDefault="00BC218F" w:rsidP="00BC218F">
      <w:pPr>
        <w:widowControl/>
        <w:jc w:val="both"/>
        <w:rPr>
          <w:rFonts w:ascii="Times New Roman" w:hAnsi="Times New Roman"/>
          <w:sz w:val="20"/>
          <w:szCs w:val="20"/>
        </w:rPr>
      </w:pPr>
    </w:p>
    <w:p w14:paraId="4A16516D" w14:textId="723D23AC" w:rsidR="00BC218F" w:rsidRPr="00755C68" w:rsidRDefault="0045280F" w:rsidP="00BC218F">
      <w:pPr>
        <w:pStyle w:val="ListParagraph"/>
        <w:widowControl/>
        <w:numPr>
          <w:ilvl w:val="0"/>
          <w:numId w:val="8"/>
        </w:numPr>
        <w:tabs>
          <w:tab w:val="left" w:pos="-1440"/>
        </w:tabs>
        <w:jc w:val="both"/>
        <w:rPr>
          <w:rFonts w:ascii="Times New Roman" w:hAnsi="Times New Roman"/>
          <w:sz w:val="20"/>
          <w:szCs w:val="20"/>
        </w:rPr>
      </w:pPr>
      <w:r>
        <w:rPr>
          <w:rFonts w:ascii="Times New Roman" w:hAnsi="Times New Roman"/>
          <w:sz w:val="20"/>
          <w:szCs w:val="20"/>
        </w:rPr>
        <w:t>Service Provider</w:t>
      </w:r>
      <w:r w:rsidR="00BC218F" w:rsidRPr="00755C68">
        <w:rPr>
          <w:rFonts w:ascii="Times New Roman" w:hAnsi="Times New Roman"/>
          <w:sz w:val="20"/>
          <w:szCs w:val="20"/>
        </w:rPr>
        <w:t xml:space="preserve"> is an independent contractor and shall not be deemed to be an employee of the </w:t>
      </w:r>
      <w:r w:rsidR="00193E96">
        <w:rPr>
          <w:rFonts w:ascii="Times New Roman" w:hAnsi="Times New Roman"/>
          <w:sz w:val="20"/>
          <w:szCs w:val="20"/>
        </w:rPr>
        <w:t xml:space="preserve">Foundation or the </w:t>
      </w:r>
      <w:r w:rsidR="00BC218F" w:rsidRPr="00755C68">
        <w:rPr>
          <w:rFonts w:ascii="Times New Roman" w:hAnsi="Times New Roman"/>
          <w:sz w:val="20"/>
          <w:szCs w:val="20"/>
        </w:rPr>
        <w:t xml:space="preserve">University.  </w:t>
      </w:r>
      <w:r w:rsidR="005E51C0" w:rsidRPr="00755C68">
        <w:rPr>
          <w:rFonts w:ascii="Times New Roman" w:hAnsi="Times New Roman"/>
          <w:sz w:val="20"/>
          <w:szCs w:val="20"/>
        </w:rPr>
        <w:t xml:space="preserve">The </w:t>
      </w:r>
      <w:r w:rsidR="00193E96">
        <w:rPr>
          <w:rFonts w:ascii="Times New Roman" w:hAnsi="Times New Roman"/>
          <w:sz w:val="20"/>
          <w:szCs w:val="20"/>
        </w:rPr>
        <w:t>Foundation</w:t>
      </w:r>
      <w:r w:rsidR="005E51C0" w:rsidRPr="00755C68">
        <w:rPr>
          <w:rFonts w:ascii="Times New Roman" w:hAnsi="Times New Roman"/>
          <w:sz w:val="20"/>
          <w:szCs w:val="20"/>
        </w:rPr>
        <w:t xml:space="preserve"> will not withhold any amount that would normally be withheld from an employee’s pay and neither </w:t>
      </w:r>
      <w:r w:rsidR="005E51C0">
        <w:rPr>
          <w:rFonts w:ascii="Times New Roman" w:hAnsi="Times New Roman"/>
          <w:sz w:val="20"/>
          <w:szCs w:val="20"/>
        </w:rPr>
        <w:t>Service Provider</w:t>
      </w:r>
      <w:r w:rsidR="005E51C0" w:rsidRPr="00755C68">
        <w:rPr>
          <w:rFonts w:ascii="Times New Roman" w:hAnsi="Times New Roman"/>
          <w:sz w:val="20"/>
          <w:szCs w:val="20"/>
        </w:rPr>
        <w:t xml:space="preserve"> nor any employee of </w:t>
      </w:r>
      <w:r w:rsidR="005E51C0">
        <w:rPr>
          <w:rFonts w:ascii="Times New Roman" w:hAnsi="Times New Roman"/>
          <w:sz w:val="20"/>
          <w:szCs w:val="20"/>
        </w:rPr>
        <w:t>Service Provider</w:t>
      </w:r>
      <w:r w:rsidR="005E51C0" w:rsidRPr="00755C68">
        <w:rPr>
          <w:rFonts w:ascii="Times New Roman" w:hAnsi="Times New Roman"/>
          <w:sz w:val="20"/>
          <w:szCs w:val="20"/>
        </w:rPr>
        <w:t xml:space="preserve"> shall participate in any benefits of any sort which the </w:t>
      </w:r>
      <w:r w:rsidR="00193E96">
        <w:rPr>
          <w:rFonts w:ascii="Times New Roman" w:hAnsi="Times New Roman"/>
          <w:sz w:val="20"/>
          <w:szCs w:val="20"/>
        </w:rPr>
        <w:t xml:space="preserve">Foundation or </w:t>
      </w:r>
      <w:r w:rsidR="005E51C0" w:rsidRPr="00755C68">
        <w:rPr>
          <w:rFonts w:ascii="Times New Roman" w:hAnsi="Times New Roman"/>
          <w:sz w:val="20"/>
          <w:szCs w:val="20"/>
        </w:rPr>
        <w:t>University offers to its employees.</w:t>
      </w:r>
      <w:r w:rsidR="005E51C0">
        <w:rPr>
          <w:rFonts w:ascii="Times New Roman" w:hAnsi="Times New Roman"/>
          <w:sz w:val="20"/>
          <w:szCs w:val="20"/>
        </w:rPr>
        <w:t xml:space="preserve">  </w:t>
      </w:r>
      <w:r w:rsidR="00BC218F" w:rsidRPr="00755C68">
        <w:rPr>
          <w:rFonts w:ascii="Times New Roman" w:hAnsi="Times New Roman"/>
          <w:sz w:val="20"/>
          <w:szCs w:val="20"/>
        </w:rPr>
        <w:t xml:space="preserve">The </w:t>
      </w:r>
      <w:r w:rsidR="00193E96">
        <w:rPr>
          <w:rFonts w:ascii="Times New Roman" w:hAnsi="Times New Roman"/>
          <w:sz w:val="20"/>
          <w:szCs w:val="20"/>
        </w:rPr>
        <w:t>Foundation</w:t>
      </w:r>
      <w:r w:rsidR="00BC218F" w:rsidRPr="00755C68">
        <w:rPr>
          <w:rFonts w:ascii="Times New Roman" w:hAnsi="Times New Roman"/>
          <w:sz w:val="20"/>
          <w:szCs w:val="20"/>
        </w:rPr>
        <w:t xml:space="preserve"> is contracting with </w:t>
      </w:r>
      <w:r>
        <w:rPr>
          <w:rFonts w:ascii="Times New Roman" w:hAnsi="Times New Roman"/>
          <w:sz w:val="20"/>
          <w:szCs w:val="20"/>
        </w:rPr>
        <w:t>Service Provider</w:t>
      </w:r>
      <w:r w:rsidR="00BC218F" w:rsidRPr="00755C68">
        <w:rPr>
          <w:rFonts w:ascii="Times New Roman" w:hAnsi="Times New Roman"/>
          <w:sz w:val="20"/>
          <w:szCs w:val="20"/>
        </w:rPr>
        <w:t xml:space="preserve"> for the Services, and </w:t>
      </w:r>
      <w:r>
        <w:rPr>
          <w:rFonts w:ascii="Times New Roman" w:hAnsi="Times New Roman"/>
          <w:sz w:val="20"/>
          <w:szCs w:val="20"/>
        </w:rPr>
        <w:t>Service Provider</w:t>
      </w:r>
      <w:r w:rsidR="00BC218F" w:rsidRPr="00755C68">
        <w:rPr>
          <w:rFonts w:ascii="Times New Roman" w:hAnsi="Times New Roman"/>
          <w:sz w:val="20"/>
          <w:szCs w:val="20"/>
        </w:rPr>
        <w:t xml:space="preserve"> reserves the right to determine the method, manner, and means by which the Services will be performed.  </w:t>
      </w:r>
      <w:r>
        <w:rPr>
          <w:rFonts w:ascii="Times New Roman" w:hAnsi="Times New Roman"/>
          <w:sz w:val="20"/>
          <w:szCs w:val="20"/>
        </w:rPr>
        <w:t>Service Provider</w:t>
      </w:r>
      <w:r w:rsidR="00BC218F" w:rsidRPr="00755C68">
        <w:rPr>
          <w:rFonts w:ascii="Times New Roman" w:hAnsi="Times New Roman"/>
          <w:sz w:val="20"/>
          <w:szCs w:val="20"/>
        </w:rPr>
        <w:t xml:space="preserve"> will perform the Services at a location other than the University’s </w:t>
      </w:r>
      <w:r w:rsidR="00BC218F" w:rsidRPr="00521D1E">
        <w:rPr>
          <w:rFonts w:ascii="Times New Roman" w:hAnsi="Times New Roman"/>
          <w:sz w:val="20"/>
          <w:szCs w:val="20"/>
        </w:rPr>
        <w:t xml:space="preserve">premises if possible and is generally not required to perform the Services during a fixed hourly or daily time.  However, the University may determine in its sole discretion that the Services are such that they must be performed on the University’s premises.  In that event, University will provide </w:t>
      </w:r>
      <w:r>
        <w:rPr>
          <w:rFonts w:ascii="Times New Roman" w:hAnsi="Times New Roman"/>
          <w:sz w:val="20"/>
          <w:szCs w:val="20"/>
        </w:rPr>
        <w:t>Service Provider</w:t>
      </w:r>
      <w:r w:rsidR="00BC218F" w:rsidRPr="00521D1E">
        <w:rPr>
          <w:rFonts w:ascii="Times New Roman" w:hAnsi="Times New Roman"/>
          <w:sz w:val="20"/>
          <w:szCs w:val="20"/>
        </w:rPr>
        <w:t xml:space="preserve"> </w:t>
      </w:r>
      <w:r w:rsidR="005E51C0">
        <w:rPr>
          <w:rFonts w:ascii="Times New Roman" w:hAnsi="Times New Roman"/>
          <w:sz w:val="20"/>
          <w:szCs w:val="20"/>
        </w:rPr>
        <w:t xml:space="preserve">work </w:t>
      </w:r>
      <w:r w:rsidR="00BC218F" w:rsidRPr="00521D1E">
        <w:rPr>
          <w:rFonts w:ascii="Times New Roman" w:hAnsi="Times New Roman"/>
          <w:sz w:val="20"/>
          <w:szCs w:val="20"/>
        </w:rPr>
        <w:t xml:space="preserve">space and </w:t>
      </w:r>
      <w:r>
        <w:rPr>
          <w:rFonts w:ascii="Times New Roman" w:hAnsi="Times New Roman"/>
          <w:sz w:val="20"/>
          <w:szCs w:val="20"/>
        </w:rPr>
        <w:t>Service Provider</w:t>
      </w:r>
      <w:r w:rsidR="00BC218F" w:rsidRPr="00521D1E">
        <w:rPr>
          <w:rFonts w:ascii="Times New Roman" w:hAnsi="Times New Roman"/>
          <w:sz w:val="20"/>
          <w:szCs w:val="20"/>
        </w:rPr>
        <w:t>’s</w:t>
      </w:r>
      <w:r w:rsidR="00BC218F" w:rsidRPr="00755C68">
        <w:rPr>
          <w:rFonts w:ascii="Times New Roman" w:hAnsi="Times New Roman"/>
          <w:sz w:val="20"/>
          <w:szCs w:val="20"/>
        </w:rPr>
        <w:t xml:space="preserve"> time </w:t>
      </w:r>
      <w:r w:rsidR="00BC218F">
        <w:rPr>
          <w:rFonts w:ascii="Times New Roman" w:hAnsi="Times New Roman"/>
          <w:sz w:val="20"/>
          <w:szCs w:val="20"/>
        </w:rPr>
        <w:t xml:space="preserve">may be </w:t>
      </w:r>
      <w:r w:rsidR="00BC218F" w:rsidRPr="00755C68">
        <w:rPr>
          <w:rFonts w:ascii="Times New Roman" w:hAnsi="Times New Roman"/>
          <w:sz w:val="20"/>
          <w:szCs w:val="20"/>
        </w:rPr>
        <w:t>subject to the University’s business hours</w:t>
      </w:r>
      <w:r w:rsidR="00BC218F">
        <w:rPr>
          <w:rFonts w:ascii="Times New Roman" w:hAnsi="Times New Roman"/>
          <w:sz w:val="20"/>
          <w:szCs w:val="20"/>
        </w:rPr>
        <w:t xml:space="preserve">, </w:t>
      </w:r>
      <w:r w:rsidR="00BC218F" w:rsidRPr="00755C68">
        <w:rPr>
          <w:rFonts w:ascii="Times New Roman" w:hAnsi="Times New Roman"/>
          <w:sz w:val="20"/>
          <w:szCs w:val="20"/>
        </w:rPr>
        <w:t>security requirements</w:t>
      </w:r>
      <w:r w:rsidR="00BC218F">
        <w:rPr>
          <w:rFonts w:ascii="Times New Roman" w:hAnsi="Times New Roman"/>
          <w:sz w:val="20"/>
          <w:szCs w:val="20"/>
        </w:rPr>
        <w:t xml:space="preserve"> and other factors</w:t>
      </w:r>
      <w:r w:rsidR="00BC218F" w:rsidRPr="00755C68">
        <w:rPr>
          <w:rFonts w:ascii="Times New Roman" w:hAnsi="Times New Roman"/>
          <w:sz w:val="20"/>
          <w:szCs w:val="20"/>
        </w:rPr>
        <w:t xml:space="preserve">.  </w:t>
      </w:r>
      <w:r>
        <w:rPr>
          <w:rFonts w:ascii="Times New Roman" w:hAnsi="Times New Roman"/>
          <w:sz w:val="20"/>
          <w:szCs w:val="20"/>
        </w:rPr>
        <w:t>Service Provider</w:t>
      </w:r>
      <w:r w:rsidR="00BC218F" w:rsidRPr="00755C68">
        <w:rPr>
          <w:rFonts w:ascii="Times New Roman" w:hAnsi="Times New Roman"/>
          <w:sz w:val="20"/>
          <w:szCs w:val="20"/>
        </w:rPr>
        <w:t xml:space="preserve"> hereby confirms to the </w:t>
      </w:r>
      <w:r w:rsidR="00193E96">
        <w:rPr>
          <w:rFonts w:ascii="Times New Roman" w:hAnsi="Times New Roman"/>
          <w:sz w:val="20"/>
          <w:szCs w:val="20"/>
        </w:rPr>
        <w:t xml:space="preserve">Foundation and </w:t>
      </w:r>
      <w:r w:rsidR="00BC218F" w:rsidRPr="00755C68">
        <w:rPr>
          <w:rFonts w:ascii="Times New Roman" w:hAnsi="Times New Roman"/>
          <w:sz w:val="20"/>
          <w:szCs w:val="20"/>
        </w:rPr>
        <w:t xml:space="preserve">University that the </w:t>
      </w:r>
      <w:r w:rsidR="00193E96">
        <w:rPr>
          <w:rFonts w:ascii="Times New Roman" w:hAnsi="Times New Roman"/>
          <w:sz w:val="20"/>
          <w:szCs w:val="20"/>
        </w:rPr>
        <w:t>neither</w:t>
      </w:r>
      <w:r w:rsidR="00BC218F" w:rsidRPr="00755C68">
        <w:rPr>
          <w:rFonts w:ascii="Times New Roman" w:hAnsi="Times New Roman"/>
          <w:sz w:val="20"/>
          <w:szCs w:val="20"/>
        </w:rPr>
        <w:t xml:space="preserve"> will be required to furnish or provide any training to </w:t>
      </w:r>
      <w:r>
        <w:rPr>
          <w:rFonts w:ascii="Times New Roman" w:hAnsi="Times New Roman"/>
          <w:sz w:val="20"/>
          <w:szCs w:val="20"/>
        </w:rPr>
        <w:t>Service Provider</w:t>
      </w:r>
      <w:r w:rsidR="00BC218F" w:rsidRPr="00755C68">
        <w:rPr>
          <w:rFonts w:ascii="Times New Roman" w:hAnsi="Times New Roman"/>
          <w:sz w:val="20"/>
          <w:szCs w:val="20"/>
        </w:rPr>
        <w:t xml:space="preserve"> or to any employees of </w:t>
      </w:r>
      <w:r>
        <w:rPr>
          <w:rFonts w:ascii="Times New Roman" w:hAnsi="Times New Roman"/>
          <w:sz w:val="20"/>
          <w:szCs w:val="20"/>
        </w:rPr>
        <w:t>Service Provider</w:t>
      </w:r>
      <w:r w:rsidR="00BC218F" w:rsidRPr="00755C68">
        <w:rPr>
          <w:rFonts w:ascii="Times New Roman" w:hAnsi="Times New Roman"/>
          <w:sz w:val="20"/>
          <w:szCs w:val="20"/>
        </w:rPr>
        <w:t xml:space="preserve"> to enable </w:t>
      </w:r>
      <w:r>
        <w:rPr>
          <w:rFonts w:ascii="Times New Roman" w:hAnsi="Times New Roman"/>
          <w:sz w:val="20"/>
          <w:szCs w:val="20"/>
        </w:rPr>
        <w:t>Service Provider</w:t>
      </w:r>
      <w:r w:rsidR="00BC218F" w:rsidRPr="00755C68">
        <w:rPr>
          <w:rFonts w:ascii="Times New Roman" w:hAnsi="Times New Roman"/>
          <w:sz w:val="20"/>
          <w:szCs w:val="20"/>
        </w:rPr>
        <w:t xml:space="preserve"> to perform the Services.  The Services shall be performed by </w:t>
      </w:r>
      <w:r>
        <w:rPr>
          <w:rFonts w:ascii="Times New Roman" w:hAnsi="Times New Roman"/>
          <w:sz w:val="20"/>
          <w:szCs w:val="20"/>
        </w:rPr>
        <w:t>Service Provider</w:t>
      </w:r>
      <w:r w:rsidR="00BC218F" w:rsidRPr="00755C68">
        <w:rPr>
          <w:rFonts w:ascii="Times New Roman" w:hAnsi="Times New Roman"/>
          <w:sz w:val="20"/>
          <w:szCs w:val="20"/>
        </w:rPr>
        <w:t xml:space="preserve"> and </w:t>
      </w:r>
      <w:r w:rsidR="00193E96">
        <w:rPr>
          <w:rFonts w:ascii="Times New Roman" w:hAnsi="Times New Roman"/>
          <w:sz w:val="20"/>
          <w:szCs w:val="20"/>
        </w:rPr>
        <w:t xml:space="preserve">neither the Foundation nor the </w:t>
      </w:r>
      <w:r w:rsidR="00BC218F" w:rsidRPr="00755C68">
        <w:rPr>
          <w:rFonts w:ascii="Times New Roman" w:hAnsi="Times New Roman"/>
          <w:sz w:val="20"/>
          <w:szCs w:val="20"/>
        </w:rPr>
        <w:t xml:space="preserve">University shall be required to hire, supervise, or pay any assistants to help the </w:t>
      </w:r>
      <w:r>
        <w:rPr>
          <w:rFonts w:ascii="Times New Roman" w:hAnsi="Times New Roman"/>
          <w:sz w:val="20"/>
          <w:szCs w:val="20"/>
        </w:rPr>
        <w:t>Service Provider</w:t>
      </w:r>
      <w:r w:rsidR="00BC218F" w:rsidRPr="00755C68">
        <w:rPr>
          <w:rFonts w:ascii="Times New Roman" w:hAnsi="Times New Roman"/>
          <w:sz w:val="20"/>
          <w:szCs w:val="20"/>
        </w:rPr>
        <w:t xml:space="preserve"> perform the Services.</w:t>
      </w:r>
      <w:r w:rsidR="005E51C0">
        <w:rPr>
          <w:rFonts w:ascii="Times New Roman" w:hAnsi="Times New Roman"/>
          <w:sz w:val="20"/>
          <w:szCs w:val="20"/>
        </w:rPr>
        <w:t xml:space="preserve">  E</w:t>
      </w:r>
      <w:r w:rsidR="00BC218F" w:rsidRPr="00755C68">
        <w:rPr>
          <w:rFonts w:ascii="Times New Roman" w:hAnsi="Times New Roman"/>
          <w:sz w:val="20"/>
          <w:szCs w:val="20"/>
        </w:rPr>
        <w:t xml:space="preserve">xcept to the extent that </w:t>
      </w:r>
      <w:r>
        <w:rPr>
          <w:rFonts w:ascii="Times New Roman" w:hAnsi="Times New Roman"/>
          <w:sz w:val="20"/>
          <w:szCs w:val="20"/>
        </w:rPr>
        <w:t>Service Provider</w:t>
      </w:r>
      <w:r w:rsidR="00BC218F" w:rsidRPr="00755C68">
        <w:rPr>
          <w:rFonts w:ascii="Times New Roman" w:hAnsi="Times New Roman"/>
          <w:sz w:val="20"/>
          <w:szCs w:val="20"/>
        </w:rPr>
        <w:t xml:space="preserve">’s work must be performed </w:t>
      </w:r>
      <w:r w:rsidR="005E51C0">
        <w:rPr>
          <w:rFonts w:ascii="Times New Roman" w:hAnsi="Times New Roman"/>
          <w:sz w:val="20"/>
          <w:szCs w:val="20"/>
        </w:rPr>
        <w:t xml:space="preserve">on University systems or via </w:t>
      </w:r>
      <w:r w:rsidR="00193E96">
        <w:rPr>
          <w:rFonts w:ascii="Times New Roman" w:hAnsi="Times New Roman"/>
          <w:sz w:val="20"/>
          <w:szCs w:val="20"/>
        </w:rPr>
        <w:t xml:space="preserve">Foundation or </w:t>
      </w:r>
      <w:r w:rsidR="00BC218F" w:rsidRPr="00755C68">
        <w:rPr>
          <w:rFonts w:ascii="Times New Roman" w:hAnsi="Times New Roman"/>
          <w:sz w:val="20"/>
          <w:szCs w:val="20"/>
        </w:rPr>
        <w:t>University</w:t>
      </w:r>
      <w:r w:rsidR="005E51C0">
        <w:rPr>
          <w:rFonts w:ascii="Times New Roman" w:hAnsi="Times New Roman"/>
          <w:sz w:val="20"/>
          <w:szCs w:val="20"/>
        </w:rPr>
        <w:t xml:space="preserve"> </w:t>
      </w:r>
      <w:r w:rsidR="00BC218F" w:rsidRPr="00755C68">
        <w:rPr>
          <w:rFonts w:ascii="Times New Roman" w:hAnsi="Times New Roman"/>
          <w:sz w:val="20"/>
          <w:szCs w:val="20"/>
        </w:rPr>
        <w:t xml:space="preserve">resources, all equipment used in providing the Services shall be provided by the </w:t>
      </w:r>
      <w:r>
        <w:rPr>
          <w:rFonts w:ascii="Times New Roman" w:hAnsi="Times New Roman"/>
          <w:sz w:val="20"/>
          <w:szCs w:val="20"/>
        </w:rPr>
        <w:t>Service Provider</w:t>
      </w:r>
      <w:r w:rsidR="00BC218F" w:rsidRPr="00755C68">
        <w:rPr>
          <w:rFonts w:ascii="Times New Roman" w:hAnsi="Times New Roman"/>
          <w:sz w:val="20"/>
          <w:szCs w:val="20"/>
        </w:rPr>
        <w:t xml:space="preserve">.  </w:t>
      </w:r>
    </w:p>
    <w:p w14:paraId="553E9551" w14:textId="77777777" w:rsidR="00BC218F" w:rsidRDefault="00BC218F" w:rsidP="00BC218F">
      <w:pPr>
        <w:pStyle w:val="ListParagraph"/>
        <w:widowControl/>
        <w:tabs>
          <w:tab w:val="left" w:pos="-1440"/>
        </w:tabs>
        <w:ind w:left="1440"/>
        <w:jc w:val="both"/>
        <w:rPr>
          <w:rFonts w:ascii="Times New Roman" w:hAnsi="Times New Roman"/>
          <w:sz w:val="20"/>
          <w:szCs w:val="20"/>
        </w:rPr>
      </w:pPr>
    </w:p>
    <w:p w14:paraId="5CF332A5" w14:textId="003CBF5F" w:rsidR="00BC218F" w:rsidRPr="006D5302" w:rsidRDefault="00BC218F" w:rsidP="00BC218F">
      <w:pPr>
        <w:pStyle w:val="ListParagraph"/>
        <w:widowControl/>
        <w:numPr>
          <w:ilvl w:val="0"/>
          <w:numId w:val="8"/>
        </w:numPr>
        <w:tabs>
          <w:tab w:val="left" w:pos="-1440"/>
          <w:tab w:val="left" w:pos="4230"/>
        </w:tabs>
        <w:jc w:val="both"/>
        <w:rPr>
          <w:rFonts w:ascii="Times New Roman" w:hAnsi="Times New Roman"/>
          <w:sz w:val="20"/>
          <w:szCs w:val="20"/>
        </w:rPr>
      </w:pPr>
      <w:r w:rsidRPr="006D5302">
        <w:rPr>
          <w:rFonts w:ascii="Times New Roman" w:hAnsi="Times New Roman"/>
          <w:sz w:val="20"/>
          <w:szCs w:val="20"/>
        </w:rPr>
        <w:t xml:space="preserve">Inasmuch as the </w:t>
      </w:r>
      <w:r w:rsidR="00193E96">
        <w:rPr>
          <w:rFonts w:ascii="Times New Roman" w:hAnsi="Times New Roman"/>
          <w:sz w:val="20"/>
          <w:szCs w:val="20"/>
        </w:rPr>
        <w:t>Foundation/Uni</w:t>
      </w:r>
      <w:r w:rsidRPr="006D5302">
        <w:rPr>
          <w:rFonts w:ascii="Times New Roman" w:hAnsi="Times New Roman"/>
          <w:sz w:val="20"/>
          <w:szCs w:val="20"/>
        </w:rPr>
        <w:t xml:space="preserve">versity and </w:t>
      </w:r>
      <w:r w:rsidR="0045280F">
        <w:rPr>
          <w:rFonts w:ascii="Times New Roman" w:hAnsi="Times New Roman"/>
          <w:sz w:val="20"/>
          <w:szCs w:val="20"/>
        </w:rPr>
        <w:t>Service Provider</w:t>
      </w:r>
      <w:r w:rsidRPr="006D5302">
        <w:rPr>
          <w:rFonts w:ascii="Times New Roman" w:hAnsi="Times New Roman"/>
          <w:sz w:val="20"/>
          <w:szCs w:val="20"/>
        </w:rPr>
        <w:t xml:space="preserve"> are contractors independent of one another, neither has the authority to bind the other to any third person or otherwise to act in any way as the representative of the other, unless otherwise expressly agreed to in a writing signed by authorized representatives of both parties prior to any such act or representation.  </w:t>
      </w:r>
      <w:r w:rsidR="0045280F">
        <w:rPr>
          <w:rFonts w:ascii="Times New Roman" w:hAnsi="Times New Roman"/>
          <w:sz w:val="20"/>
          <w:szCs w:val="20"/>
        </w:rPr>
        <w:t>Service Provider</w:t>
      </w:r>
      <w:r w:rsidRPr="006D5302">
        <w:rPr>
          <w:rFonts w:ascii="Times New Roman" w:hAnsi="Times New Roman"/>
          <w:sz w:val="20"/>
          <w:szCs w:val="20"/>
        </w:rPr>
        <w:t xml:space="preserve"> shall not represent him</w:t>
      </w:r>
      <w:r w:rsidR="005E51C0">
        <w:rPr>
          <w:rFonts w:ascii="Times New Roman" w:hAnsi="Times New Roman"/>
          <w:sz w:val="20"/>
          <w:szCs w:val="20"/>
        </w:rPr>
        <w:t>/</w:t>
      </w:r>
      <w:r w:rsidRPr="006D5302">
        <w:rPr>
          <w:rFonts w:ascii="Times New Roman" w:hAnsi="Times New Roman"/>
          <w:sz w:val="20"/>
          <w:szCs w:val="20"/>
        </w:rPr>
        <w:t xml:space="preserve">herself </w:t>
      </w:r>
      <w:r>
        <w:rPr>
          <w:rFonts w:ascii="Times New Roman" w:hAnsi="Times New Roman"/>
          <w:sz w:val="20"/>
          <w:szCs w:val="20"/>
        </w:rPr>
        <w:t xml:space="preserve">to be </w:t>
      </w:r>
      <w:r w:rsidRPr="006D5302">
        <w:rPr>
          <w:rFonts w:ascii="Times New Roman" w:hAnsi="Times New Roman"/>
          <w:sz w:val="20"/>
          <w:szCs w:val="20"/>
        </w:rPr>
        <w:t xml:space="preserve">the </w:t>
      </w:r>
      <w:r w:rsidR="00193E96">
        <w:rPr>
          <w:rFonts w:ascii="Times New Roman" w:hAnsi="Times New Roman"/>
          <w:sz w:val="20"/>
          <w:szCs w:val="20"/>
        </w:rPr>
        <w:t>Foundation</w:t>
      </w:r>
      <w:r w:rsidR="00C61E30">
        <w:rPr>
          <w:rFonts w:ascii="Times New Roman" w:hAnsi="Times New Roman"/>
          <w:sz w:val="20"/>
          <w:szCs w:val="20"/>
        </w:rPr>
        <w:t>’s</w:t>
      </w:r>
      <w:r w:rsidR="00193E96">
        <w:rPr>
          <w:rFonts w:ascii="Times New Roman" w:hAnsi="Times New Roman"/>
          <w:sz w:val="20"/>
          <w:szCs w:val="20"/>
        </w:rPr>
        <w:t xml:space="preserve"> or the </w:t>
      </w:r>
      <w:r w:rsidRPr="006D5302">
        <w:rPr>
          <w:rFonts w:ascii="Times New Roman" w:hAnsi="Times New Roman"/>
          <w:sz w:val="20"/>
          <w:szCs w:val="20"/>
        </w:rPr>
        <w:t xml:space="preserve">University’s agent for any purpose </w:t>
      </w:r>
      <w:r>
        <w:rPr>
          <w:rFonts w:ascii="Times New Roman" w:hAnsi="Times New Roman"/>
          <w:sz w:val="20"/>
          <w:szCs w:val="20"/>
        </w:rPr>
        <w:t xml:space="preserve">unless specifically authorized </w:t>
      </w:r>
      <w:r w:rsidRPr="006D5302">
        <w:rPr>
          <w:rFonts w:ascii="Times New Roman" w:hAnsi="Times New Roman"/>
          <w:sz w:val="20"/>
          <w:szCs w:val="20"/>
        </w:rPr>
        <w:t xml:space="preserve">in writing to do so, and then only for the limited purpose stated in such authorization.  </w:t>
      </w:r>
      <w:r w:rsidR="0045280F">
        <w:rPr>
          <w:rFonts w:ascii="Times New Roman" w:hAnsi="Times New Roman"/>
          <w:sz w:val="20"/>
          <w:szCs w:val="20"/>
        </w:rPr>
        <w:t>Service Provider</w:t>
      </w:r>
      <w:r w:rsidRPr="006D5302">
        <w:rPr>
          <w:rFonts w:ascii="Times New Roman" w:hAnsi="Times New Roman"/>
          <w:sz w:val="20"/>
          <w:szCs w:val="20"/>
        </w:rPr>
        <w:t xml:space="preserve"> </w:t>
      </w:r>
      <w:r>
        <w:rPr>
          <w:rFonts w:ascii="Times New Roman" w:hAnsi="Times New Roman"/>
          <w:sz w:val="20"/>
          <w:szCs w:val="20"/>
        </w:rPr>
        <w:lastRenderedPageBreak/>
        <w:t>a</w:t>
      </w:r>
      <w:r w:rsidRPr="006D5302">
        <w:rPr>
          <w:rFonts w:ascii="Times New Roman" w:hAnsi="Times New Roman"/>
          <w:sz w:val="20"/>
          <w:szCs w:val="20"/>
        </w:rPr>
        <w:t>ssume</w:t>
      </w:r>
      <w:r>
        <w:rPr>
          <w:rFonts w:ascii="Times New Roman" w:hAnsi="Times New Roman"/>
          <w:sz w:val="20"/>
          <w:szCs w:val="20"/>
        </w:rPr>
        <w:t>s</w:t>
      </w:r>
      <w:r w:rsidRPr="006D5302">
        <w:rPr>
          <w:rFonts w:ascii="Times New Roman" w:hAnsi="Times New Roman"/>
          <w:sz w:val="20"/>
          <w:szCs w:val="20"/>
        </w:rPr>
        <w:t xml:space="preserve"> sole liability for contracts entered into by </w:t>
      </w:r>
      <w:r w:rsidR="0045280F">
        <w:rPr>
          <w:rFonts w:ascii="Times New Roman" w:hAnsi="Times New Roman"/>
          <w:sz w:val="20"/>
          <w:szCs w:val="20"/>
        </w:rPr>
        <w:t>Service Provider</w:t>
      </w:r>
      <w:r w:rsidRPr="006D5302">
        <w:rPr>
          <w:rFonts w:ascii="Times New Roman" w:hAnsi="Times New Roman"/>
          <w:sz w:val="20"/>
          <w:szCs w:val="20"/>
        </w:rPr>
        <w:t xml:space="preserve"> without the </w:t>
      </w:r>
      <w:r w:rsidR="00193E96">
        <w:rPr>
          <w:rFonts w:ascii="Times New Roman" w:hAnsi="Times New Roman"/>
          <w:sz w:val="20"/>
          <w:szCs w:val="20"/>
        </w:rPr>
        <w:t>Foundation</w:t>
      </w:r>
      <w:r>
        <w:rPr>
          <w:rFonts w:ascii="Times New Roman" w:hAnsi="Times New Roman"/>
          <w:sz w:val="20"/>
          <w:szCs w:val="20"/>
        </w:rPr>
        <w:t xml:space="preserve">’s </w:t>
      </w:r>
      <w:r w:rsidRPr="006D5302">
        <w:rPr>
          <w:rFonts w:ascii="Times New Roman" w:hAnsi="Times New Roman"/>
          <w:sz w:val="20"/>
          <w:szCs w:val="20"/>
        </w:rPr>
        <w:t>prior written consent.</w:t>
      </w:r>
      <w:r w:rsidRPr="006D5302">
        <w:rPr>
          <w:rFonts w:ascii="Times New Roman" w:hAnsi="Times New Roman"/>
          <w:sz w:val="20"/>
          <w:szCs w:val="20"/>
          <w:highlight w:val="yellow"/>
        </w:rPr>
        <w:t xml:space="preserve"> </w:t>
      </w:r>
    </w:p>
    <w:p w14:paraId="78EAC532" w14:textId="77777777" w:rsidR="00BC218F" w:rsidRDefault="00BC218F" w:rsidP="00BC218F">
      <w:pPr>
        <w:widowControl/>
        <w:tabs>
          <w:tab w:val="left" w:pos="-1440"/>
        </w:tabs>
        <w:ind w:left="360" w:hanging="360"/>
        <w:jc w:val="both"/>
        <w:rPr>
          <w:rFonts w:ascii="Times New Roman" w:hAnsi="Times New Roman"/>
          <w:sz w:val="20"/>
          <w:szCs w:val="20"/>
        </w:rPr>
      </w:pPr>
    </w:p>
    <w:p w14:paraId="5514D727" w14:textId="2F198D50" w:rsidR="00494948" w:rsidRDefault="006C13EA" w:rsidP="00494948">
      <w:pPr>
        <w:widowControl/>
        <w:tabs>
          <w:tab w:val="left" w:pos="-1440"/>
        </w:tabs>
        <w:ind w:left="360" w:hanging="360"/>
        <w:jc w:val="both"/>
        <w:rPr>
          <w:rFonts w:ascii="Times New Roman" w:hAnsi="Times New Roman"/>
          <w:sz w:val="20"/>
          <w:szCs w:val="20"/>
        </w:rPr>
      </w:pPr>
      <w:r w:rsidRPr="008D7FC0">
        <w:rPr>
          <w:rFonts w:ascii="Times New Roman" w:hAnsi="Times New Roman"/>
          <w:b/>
          <w:sz w:val="20"/>
          <w:szCs w:val="20"/>
        </w:rPr>
        <w:t>6</w:t>
      </w:r>
      <w:r w:rsidR="00494948" w:rsidRPr="008D7FC0">
        <w:rPr>
          <w:rFonts w:ascii="Times New Roman" w:hAnsi="Times New Roman"/>
          <w:b/>
          <w:sz w:val="20"/>
          <w:szCs w:val="20"/>
        </w:rPr>
        <w:t>.</w:t>
      </w:r>
      <w:r w:rsidR="00494948" w:rsidRPr="008D7FC0">
        <w:rPr>
          <w:rFonts w:ascii="Times New Roman" w:hAnsi="Times New Roman"/>
          <w:sz w:val="20"/>
          <w:szCs w:val="20"/>
        </w:rPr>
        <w:tab/>
      </w:r>
      <w:r w:rsidR="00494948" w:rsidRPr="008D7FC0">
        <w:rPr>
          <w:rFonts w:ascii="Times New Roman" w:hAnsi="Times New Roman"/>
          <w:b/>
          <w:bCs/>
          <w:sz w:val="20"/>
          <w:szCs w:val="20"/>
          <w:u w:val="single"/>
        </w:rPr>
        <w:t>Insurance</w:t>
      </w:r>
      <w:r w:rsidR="00494948" w:rsidRPr="008D7FC0">
        <w:rPr>
          <w:rFonts w:ascii="Times New Roman" w:hAnsi="Times New Roman"/>
          <w:b/>
          <w:bCs/>
          <w:sz w:val="20"/>
          <w:szCs w:val="20"/>
        </w:rPr>
        <w:t>.</w:t>
      </w:r>
      <w:r w:rsidR="00494948" w:rsidRPr="00714C8F">
        <w:rPr>
          <w:rFonts w:ascii="Times New Roman" w:hAnsi="Times New Roman"/>
          <w:sz w:val="20"/>
          <w:szCs w:val="20"/>
        </w:rPr>
        <w:t xml:space="preserve"> </w:t>
      </w:r>
      <w:r w:rsidR="00494948" w:rsidRPr="00B7376E">
        <w:rPr>
          <w:rFonts w:ascii="Times New Roman" w:hAnsi="Times New Roman"/>
          <w:sz w:val="20"/>
          <w:szCs w:val="20"/>
        </w:rPr>
        <w:t xml:space="preserve"> </w:t>
      </w:r>
      <w:r w:rsidR="0045280F">
        <w:rPr>
          <w:rFonts w:ascii="Times New Roman" w:hAnsi="Times New Roman"/>
          <w:sz w:val="20"/>
          <w:szCs w:val="20"/>
        </w:rPr>
        <w:t>Service Provider</w:t>
      </w:r>
      <w:r w:rsidR="00494948" w:rsidRPr="00AD25C6">
        <w:rPr>
          <w:rFonts w:ascii="Times New Roman" w:hAnsi="Times New Roman"/>
          <w:sz w:val="20"/>
          <w:szCs w:val="20"/>
        </w:rPr>
        <w:t xml:space="preserve"> shall </w:t>
      </w:r>
      <w:r w:rsidR="00B75596" w:rsidRPr="00AD25C6">
        <w:rPr>
          <w:rFonts w:ascii="Times New Roman" w:hAnsi="Times New Roman"/>
          <w:sz w:val="20"/>
          <w:szCs w:val="20"/>
        </w:rPr>
        <w:t>carry commercial genera</w:t>
      </w:r>
      <w:r w:rsidR="00AD25C6">
        <w:rPr>
          <w:rFonts w:ascii="Times New Roman" w:hAnsi="Times New Roman"/>
          <w:sz w:val="20"/>
          <w:szCs w:val="20"/>
        </w:rPr>
        <w:t>l liability insurance</w:t>
      </w:r>
      <w:r w:rsidR="001B002E">
        <w:rPr>
          <w:rFonts w:ascii="Times New Roman" w:hAnsi="Times New Roman"/>
          <w:sz w:val="20"/>
          <w:szCs w:val="20"/>
        </w:rPr>
        <w:t xml:space="preserve"> </w:t>
      </w:r>
      <w:r w:rsidR="00AD25C6">
        <w:rPr>
          <w:rFonts w:ascii="Times New Roman" w:hAnsi="Times New Roman"/>
          <w:sz w:val="20"/>
          <w:szCs w:val="20"/>
        </w:rPr>
        <w:t xml:space="preserve">to </w:t>
      </w:r>
      <w:r w:rsidR="00494948" w:rsidRPr="00AD25C6">
        <w:rPr>
          <w:rFonts w:ascii="Times New Roman" w:hAnsi="Times New Roman"/>
          <w:sz w:val="20"/>
          <w:szCs w:val="20"/>
        </w:rPr>
        <w:t xml:space="preserve">insure against all losses and damages </w:t>
      </w:r>
      <w:r w:rsidR="00AD25C6">
        <w:rPr>
          <w:rFonts w:ascii="Times New Roman" w:hAnsi="Times New Roman"/>
          <w:sz w:val="20"/>
          <w:szCs w:val="20"/>
        </w:rPr>
        <w:t>that</w:t>
      </w:r>
      <w:r w:rsidR="00494948" w:rsidRPr="00AD25C6">
        <w:rPr>
          <w:rFonts w:ascii="Times New Roman" w:hAnsi="Times New Roman"/>
          <w:sz w:val="20"/>
          <w:szCs w:val="20"/>
        </w:rPr>
        <w:t xml:space="preserve"> are the result of or the fault or negligence of the </w:t>
      </w:r>
      <w:r w:rsidR="0045280F">
        <w:rPr>
          <w:rFonts w:ascii="Times New Roman" w:hAnsi="Times New Roman"/>
          <w:sz w:val="20"/>
          <w:szCs w:val="20"/>
        </w:rPr>
        <w:t>Service Provider</w:t>
      </w:r>
      <w:r w:rsidR="00494948" w:rsidRPr="00AD25C6">
        <w:rPr>
          <w:rFonts w:ascii="Times New Roman" w:hAnsi="Times New Roman"/>
          <w:sz w:val="20"/>
          <w:szCs w:val="20"/>
        </w:rPr>
        <w:t>, its agents, servants, members, employees, contractors and subcontractors</w:t>
      </w:r>
      <w:r w:rsidR="00AD25C6">
        <w:rPr>
          <w:rFonts w:ascii="Times New Roman" w:hAnsi="Times New Roman"/>
          <w:sz w:val="20"/>
          <w:szCs w:val="20"/>
        </w:rPr>
        <w:t xml:space="preserve"> in their performance of the Services</w:t>
      </w:r>
      <w:r w:rsidR="00494948" w:rsidRPr="00AD25C6">
        <w:rPr>
          <w:rFonts w:ascii="Times New Roman" w:hAnsi="Times New Roman"/>
          <w:sz w:val="20"/>
          <w:szCs w:val="20"/>
        </w:rPr>
        <w:t xml:space="preserve">.  </w:t>
      </w:r>
      <w:r w:rsidR="0045280F">
        <w:rPr>
          <w:rFonts w:ascii="Times New Roman" w:hAnsi="Times New Roman"/>
          <w:sz w:val="20"/>
          <w:szCs w:val="20"/>
        </w:rPr>
        <w:t>Service Provider</w:t>
      </w:r>
      <w:r w:rsidR="00494948" w:rsidRPr="00AD25C6">
        <w:rPr>
          <w:rFonts w:ascii="Times New Roman" w:hAnsi="Times New Roman"/>
          <w:sz w:val="20"/>
          <w:szCs w:val="20"/>
        </w:rPr>
        <w:t xml:space="preserve"> shall furnish the </w:t>
      </w:r>
      <w:r w:rsidR="00193E96">
        <w:rPr>
          <w:rFonts w:ascii="Times New Roman" w:hAnsi="Times New Roman"/>
          <w:sz w:val="20"/>
          <w:szCs w:val="20"/>
        </w:rPr>
        <w:t>Foundation</w:t>
      </w:r>
      <w:r w:rsidR="00494948" w:rsidRPr="00AD25C6">
        <w:rPr>
          <w:rFonts w:ascii="Times New Roman" w:hAnsi="Times New Roman"/>
          <w:sz w:val="20"/>
          <w:szCs w:val="20"/>
        </w:rPr>
        <w:t xml:space="preserve"> with a certificate of the </w:t>
      </w:r>
      <w:r w:rsidR="00126B79" w:rsidRPr="00AD25C6">
        <w:rPr>
          <w:rFonts w:ascii="Times New Roman" w:hAnsi="Times New Roman"/>
          <w:sz w:val="20"/>
          <w:szCs w:val="20"/>
        </w:rPr>
        <w:t>insurance</w:t>
      </w:r>
      <w:r w:rsidR="00B75596" w:rsidRPr="00AD25C6">
        <w:rPr>
          <w:rFonts w:ascii="Times New Roman" w:hAnsi="Times New Roman"/>
          <w:sz w:val="20"/>
          <w:szCs w:val="20"/>
        </w:rPr>
        <w:t xml:space="preserve"> </w:t>
      </w:r>
      <w:r w:rsidR="00494948" w:rsidRPr="00AD25C6">
        <w:rPr>
          <w:rFonts w:ascii="Times New Roman" w:hAnsi="Times New Roman"/>
          <w:sz w:val="20"/>
          <w:szCs w:val="20"/>
        </w:rPr>
        <w:t>policy at the time of the execution of this Agreement</w:t>
      </w:r>
      <w:r w:rsidR="00AD25C6">
        <w:rPr>
          <w:rFonts w:ascii="Times New Roman" w:hAnsi="Times New Roman"/>
          <w:sz w:val="20"/>
          <w:szCs w:val="20"/>
        </w:rPr>
        <w:t>.</w:t>
      </w:r>
      <w:r w:rsidR="00494948" w:rsidRPr="00B7376E">
        <w:rPr>
          <w:rFonts w:ascii="Times New Roman" w:hAnsi="Times New Roman"/>
          <w:sz w:val="20"/>
          <w:szCs w:val="20"/>
        </w:rPr>
        <w:t xml:space="preserve"> </w:t>
      </w:r>
    </w:p>
    <w:p w14:paraId="59B6C2E9" w14:textId="77777777" w:rsidR="00494948" w:rsidRDefault="00494948" w:rsidP="009611FE">
      <w:pPr>
        <w:widowControl/>
        <w:tabs>
          <w:tab w:val="left" w:pos="-1440"/>
        </w:tabs>
        <w:ind w:left="360" w:hanging="360"/>
        <w:jc w:val="both"/>
        <w:rPr>
          <w:rFonts w:ascii="Times New Roman" w:hAnsi="Times New Roman"/>
          <w:b/>
          <w:bCs/>
          <w:sz w:val="20"/>
          <w:szCs w:val="20"/>
        </w:rPr>
      </w:pPr>
    </w:p>
    <w:p w14:paraId="53E6B942" w14:textId="661A8F21" w:rsidR="009611FE" w:rsidRPr="00B7376E" w:rsidRDefault="006C13EA" w:rsidP="009611FE">
      <w:pPr>
        <w:widowControl/>
        <w:tabs>
          <w:tab w:val="left" w:pos="-1440"/>
        </w:tabs>
        <w:ind w:left="360" w:hanging="360"/>
        <w:jc w:val="both"/>
        <w:rPr>
          <w:rFonts w:ascii="Times New Roman" w:hAnsi="Times New Roman"/>
          <w:sz w:val="20"/>
          <w:szCs w:val="20"/>
        </w:rPr>
      </w:pPr>
      <w:r>
        <w:rPr>
          <w:rFonts w:ascii="Times New Roman" w:hAnsi="Times New Roman"/>
          <w:b/>
          <w:bCs/>
          <w:sz w:val="20"/>
          <w:szCs w:val="20"/>
        </w:rPr>
        <w:t>7</w:t>
      </w:r>
      <w:r w:rsidR="009611FE" w:rsidRPr="009611FE">
        <w:rPr>
          <w:rFonts w:ascii="Times New Roman" w:hAnsi="Times New Roman"/>
          <w:b/>
          <w:bCs/>
          <w:sz w:val="20"/>
          <w:szCs w:val="20"/>
        </w:rPr>
        <w:t>.</w:t>
      </w:r>
      <w:r w:rsidR="009611FE" w:rsidRPr="009611FE">
        <w:rPr>
          <w:rFonts w:ascii="Times New Roman" w:hAnsi="Times New Roman"/>
          <w:b/>
          <w:bCs/>
          <w:sz w:val="20"/>
          <w:szCs w:val="20"/>
        </w:rPr>
        <w:tab/>
      </w:r>
      <w:r w:rsidR="009611FE" w:rsidRPr="00B7376E">
        <w:rPr>
          <w:rFonts w:ascii="Times New Roman" w:hAnsi="Times New Roman"/>
          <w:b/>
          <w:bCs/>
          <w:sz w:val="20"/>
          <w:szCs w:val="20"/>
          <w:u w:val="single"/>
        </w:rPr>
        <w:t>Warrant</w:t>
      </w:r>
      <w:r w:rsidR="009611FE">
        <w:rPr>
          <w:rFonts w:ascii="Times New Roman" w:hAnsi="Times New Roman"/>
          <w:b/>
          <w:bCs/>
          <w:sz w:val="20"/>
          <w:szCs w:val="20"/>
          <w:u w:val="single"/>
        </w:rPr>
        <w:t>ie</w:t>
      </w:r>
      <w:r w:rsidR="009611FE" w:rsidRPr="000F10E6">
        <w:rPr>
          <w:rFonts w:ascii="Times New Roman" w:hAnsi="Times New Roman"/>
          <w:b/>
          <w:bCs/>
          <w:sz w:val="20"/>
          <w:szCs w:val="20"/>
          <w:u w:val="single"/>
        </w:rPr>
        <w:t>s</w:t>
      </w:r>
      <w:r w:rsidR="009611FE" w:rsidRPr="000F10E6">
        <w:rPr>
          <w:rFonts w:ascii="Times New Roman" w:hAnsi="Times New Roman"/>
          <w:b/>
          <w:bCs/>
          <w:sz w:val="20"/>
          <w:szCs w:val="20"/>
        </w:rPr>
        <w:t>.</w:t>
      </w:r>
      <w:r w:rsidR="009611FE" w:rsidRPr="00B7376E">
        <w:rPr>
          <w:rFonts w:ascii="Times New Roman" w:hAnsi="Times New Roman"/>
          <w:sz w:val="20"/>
          <w:szCs w:val="20"/>
        </w:rPr>
        <w:t xml:space="preserve">  </w:t>
      </w:r>
      <w:r w:rsidR="0045280F">
        <w:rPr>
          <w:rFonts w:ascii="Times New Roman" w:hAnsi="Times New Roman"/>
          <w:sz w:val="20"/>
          <w:szCs w:val="20"/>
        </w:rPr>
        <w:t>Service Provider</w:t>
      </w:r>
      <w:r w:rsidR="009611FE" w:rsidRPr="00B7376E">
        <w:rPr>
          <w:rFonts w:ascii="Times New Roman" w:hAnsi="Times New Roman"/>
          <w:sz w:val="20"/>
          <w:szCs w:val="20"/>
        </w:rPr>
        <w:t xml:space="preserve"> warrants </w:t>
      </w:r>
      <w:r w:rsidR="009611FE">
        <w:rPr>
          <w:rFonts w:ascii="Times New Roman" w:hAnsi="Times New Roman"/>
          <w:sz w:val="20"/>
          <w:szCs w:val="20"/>
        </w:rPr>
        <w:t>the following</w:t>
      </w:r>
      <w:r w:rsidR="009611FE" w:rsidRPr="00B7376E">
        <w:rPr>
          <w:rFonts w:ascii="Times New Roman" w:hAnsi="Times New Roman"/>
          <w:sz w:val="20"/>
          <w:szCs w:val="20"/>
        </w:rPr>
        <w:t xml:space="preserve">:     </w:t>
      </w:r>
    </w:p>
    <w:p w14:paraId="555DF570" w14:textId="77777777" w:rsidR="009611FE" w:rsidRPr="00B7376E" w:rsidRDefault="009611FE" w:rsidP="009611FE">
      <w:pPr>
        <w:widowControl/>
        <w:jc w:val="both"/>
        <w:rPr>
          <w:rFonts w:ascii="Times New Roman" w:hAnsi="Times New Roman"/>
          <w:sz w:val="20"/>
          <w:szCs w:val="20"/>
        </w:rPr>
      </w:pPr>
    </w:p>
    <w:p w14:paraId="109DA913" w14:textId="0BBD9940" w:rsidR="009611FE" w:rsidRPr="000572A1" w:rsidRDefault="0045280F"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9611FE">
        <w:rPr>
          <w:rFonts w:ascii="Times New Roman" w:hAnsi="Times New Roman"/>
          <w:sz w:val="20"/>
          <w:szCs w:val="20"/>
        </w:rPr>
        <w:t>’s</w:t>
      </w:r>
      <w:r w:rsidR="009611FE" w:rsidRPr="000572A1">
        <w:rPr>
          <w:rFonts w:ascii="Times New Roman" w:hAnsi="Times New Roman"/>
          <w:sz w:val="20"/>
          <w:szCs w:val="20"/>
        </w:rPr>
        <w:t xml:space="preserve"> performance of </w:t>
      </w:r>
      <w:r w:rsidR="00B75596">
        <w:rPr>
          <w:rFonts w:ascii="Times New Roman" w:hAnsi="Times New Roman"/>
          <w:sz w:val="20"/>
          <w:szCs w:val="20"/>
        </w:rPr>
        <w:t xml:space="preserve">the </w:t>
      </w:r>
      <w:r w:rsidR="009611FE" w:rsidRPr="000572A1">
        <w:rPr>
          <w:rFonts w:ascii="Times New Roman" w:hAnsi="Times New Roman"/>
          <w:sz w:val="20"/>
          <w:szCs w:val="20"/>
        </w:rPr>
        <w:t>Services</w:t>
      </w:r>
      <w:r w:rsidR="00B75596">
        <w:rPr>
          <w:rFonts w:ascii="Times New Roman" w:hAnsi="Times New Roman"/>
          <w:sz w:val="20"/>
          <w:szCs w:val="20"/>
        </w:rPr>
        <w:t xml:space="preserve"> shall</w:t>
      </w:r>
      <w:r w:rsidR="009611FE" w:rsidRPr="000572A1">
        <w:rPr>
          <w:rFonts w:ascii="Times New Roman" w:hAnsi="Times New Roman"/>
          <w:sz w:val="20"/>
          <w:szCs w:val="20"/>
        </w:rPr>
        <w:t xml:space="preserve"> strictly comply with </w:t>
      </w:r>
      <w:r w:rsidR="00191413">
        <w:rPr>
          <w:rFonts w:ascii="Times New Roman" w:hAnsi="Times New Roman"/>
          <w:sz w:val="20"/>
          <w:szCs w:val="20"/>
        </w:rPr>
        <w:t xml:space="preserve">Exhibit A and with </w:t>
      </w:r>
      <w:r w:rsidR="00B75596">
        <w:rPr>
          <w:rFonts w:ascii="Times New Roman" w:hAnsi="Times New Roman"/>
          <w:sz w:val="20"/>
          <w:szCs w:val="20"/>
        </w:rPr>
        <w:t>any quote</w:t>
      </w:r>
      <w:r w:rsidR="00191413">
        <w:rPr>
          <w:rFonts w:ascii="Times New Roman" w:hAnsi="Times New Roman"/>
          <w:sz w:val="20"/>
          <w:szCs w:val="20"/>
        </w:rPr>
        <w:t xml:space="preserve">, </w:t>
      </w:r>
      <w:r w:rsidR="00B75596">
        <w:rPr>
          <w:rFonts w:ascii="Times New Roman" w:hAnsi="Times New Roman"/>
          <w:sz w:val="20"/>
          <w:szCs w:val="20"/>
        </w:rPr>
        <w:t>proposal</w:t>
      </w:r>
      <w:r w:rsidR="00191413">
        <w:rPr>
          <w:rFonts w:ascii="Times New Roman" w:hAnsi="Times New Roman"/>
          <w:sz w:val="20"/>
          <w:szCs w:val="20"/>
        </w:rPr>
        <w:t xml:space="preserve"> or other information and materials from </w:t>
      </w:r>
      <w:r>
        <w:rPr>
          <w:rFonts w:ascii="Times New Roman" w:hAnsi="Times New Roman"/>
          <w:sz w:val="20"/>
          <w:szCs w:val="20"/>
        </w:rPr>
        <w:t>Service Provider</w:t>
      </w:r>
      <w:r w:rsidR="00191413">
        <w:rPr>
          <w:rFonts w:ascii="Times New Roman" w:hAnsi="Times New Roman"/>
          <w:sz w:val="20"/>
          <w:szCs w:val="20"/>
        </w:rPr>
        <w:t xml:space="preserve"> describing the Services it will provide</w:t>
      </w:r>
      <w:r w:rsidR="00B75596">
        <w:rPr>
          <w:rFonts w:ascii="Times New Roman" w:hAnsi="Times New Roman"/>
          <w:sz w:val="20"/>
          <w:szCs w:val="20"/>
        </w:rPr>
        <w:t>, and the quality,</w:t>
      </w:r>
      <w:r w:rsidR="009611FE" w:rsidRPr="000572A1">
        <w:rPr>
          <w:rFonts w:ascii="Times New Roman" w:hAnsi="Times New Roman"/>
          <w:sz w:val="20"/>
          <w:szCs w:val="20"/>
        </w:rPr>
        <w:t xml:space="preserve"> accuracy, completeness,</w:t>
      </w:r>
      <w:r w:rsidR="00B75596">
        <w:rPr>
          <w:rFonts w:ascii="Times New Roman" w:hAnsi="Times New Roman"/>
          <w:sz w:val="20"/>
          <w:szCs w:val="20"/>
        </w:rPr>
        <w:t xml:space="preserve"> </w:t>
      </w:r>
      <w:r w:rsidR="009611FE" w:rsidRPr="000572A1">
        <w:rPr>
          <w:rFonts w:ascii="Times New Roman" w:hAnsi="Times New Roman"/>
          <w:sz w:val="20"/>
          <w:szCs w:val="20"/>
        </w:rPr>
        <w:t xml:space="preserve">specifications, configurations, standards, </w:t>
      </w:r>
      <w:r w:rsidR="005E51C0">
        <w:rPr>
          <w:rFonts w:ascii="Times New Roman" w:hAnsi="Times New Roman"/>
          <w:sz w:val="20"/>
          <w:szCs w:val="20"/>
        </w:rPr>
        <w:t xml:space="preserve">and </w:t>
      </w:r>
      <w:r w:rsidR="009611FE" w:rsidRPr="000572A1">
        <w:rPr>
          <w:rFonts w:ascii="Times New Roman" w:hAnsi="Times New Roman"/>
          <w:sz w:val="20"/>
          <w:szCs w:val="20"/>
        </w:rPr>
        <w:t>functions</w:t>
      </w:r>
      <w:r w:rsidR="005E51C0">
        <w:rPr>
          <w:rFonts w:ascii="Times New Roman" w:hAnsi="Times New Roman"/>
          <w:sz w:val="20"/>
          <w:szCs w:val="20"/>
        </w:rPr>
        <w:t xml:space="preserve"> of the Services s</w:t>
      </w:r>
      <w:r w:rsidR="00B75596">
        <w:rPr>
          <w:rFonts w:ascii="Times New Roman" w:hAnsi="Times New Roman"/>
          <w:sz w:val="20"/>
          <w:szCs w:val="20"/>
        </w:rPr>
        <w:t xml:space="preserve">hall meet or exceed </w:t>
      </w:r>
      <w:r>
        <w:rPr>
          <w:rFonts w:ascii="Times New Roman" w:hAnsi="Times New Roman"/>
          <w:sz w:val="20"/>
          <w:szCs w:val="20"/>
        </w:rPr>
        <w:t>Service Provider</w:t>
      </w:r>
      <w:r w:rsidR="00B75596">
        <w:rPr>
          <w:rFonts w:ascii="Times New Roman" w:hAnsi="Times New Roman"/>
          <w:sz w:val="20"/>
          <w:szCs w:val="20"/>
        </w:rPr>
        <w:t>’s representations</w:t>
      </w:r>
      <w:r w:rsidR="00191413">
        <w:rPr>
          <w:rFonts w:ascii="Times New Roman" w:hAnsi="Times New Roman"/>
          <w:sz w:val="20"/>
          <w:szCs w:val="20"/>
        </w:rPr>
        <w:t xml:space="preserve"> in such information and materials</w:t>
      </w:r>
      <w:r w:rsidR="009611FE">
        <w:rPr>
          <w:rFonts w:ascii="Times New Roman" w:hAnsi="Times New Roman"/>
          <w:sz w:val="20"/>
          <w:szCs w:val="20"/>
        </w:rPr>
        <w:t>;</w:t>
      </w:r>
    </w:p>
    <w:p w14:paraId="0B6BFA26" w14:textId="77777777" w:rsidR="009611FE" w:rsidRDefault="009611FE" w:rsidP="009611FE">
      <w:pPr>
        <w:pStyle w:val="ListParagraph"/>
        <w:widowControl/>
        <w:tabs>
          <w:tab w:val="left" w:pos="-1440"/>
        </w:tabs>
        <w:ind w:hanging="360"/>
        <w:jc w:val="both"/>
        <w:rPr>
          <w:rFonts w:ascii="Times New Roman" w:hAnsi="Times New Roman"/>
          <w:sz w:val="20"/>
          <w:szCs w:val="20"/>
        </w:rPr>
      </w:pPr>
    </w:p>
    <w:p w14:paraId="486838C7" w14:textId="19273B1D" w:rsidR="009611FE" w:rsidRDefault="0045280F"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9611FE" w:rsidRPr="00B7376E">
        <w:rPr>
          <w:rFonts w:ascii="Times New Roman" w:hAnsi="Times New Roman"/>
          <w:sz w:val="20"/>
          <w:szCs w:val="20"/>
        </w:rPr>
        <w:t xml:space="preserve">’s </w:t>
      </w:r>
      <w:r w:rsidR="005E51C0">
        <w:rPr>
          <w:rFonts w:ascii="Times New Roman" w:hAnsi="Times New Roman"/>
          <w:sz w:val="20"/>
          <w:szCs w:val="20"/>
        </w:rPr>
        <w:t xml:space="preserve">Services </w:t>
      </w:r>
      <w:r w:rsidR="00B75596">
        <w:rPr>
          <w:rFonts w:ascii="Times New Roman" w:hAnsi="Times New Roman"/>
          <w:sz w:val="20"/>
          <w:szCs w:val="20"/>
        </w:rPr>
        <w:t>shall</w:t>
      </w:r>
      <w:r w:rsidR="009611FE" w:rsidRPr="00B7376E">
        <w:rPr>
          <w:rFonts w:ascii="Times New Roman" w:hAnsi="Times New Roman"/>
          <w:sz w:val="20"/>
          <w:szCs w:val="20"/>
        </w:rPr>
        <w:t xml:space="preserve"> co</w:t>
      </w:r>
      <w:r w:rsidR="00B75596">
        <w:rPr>
          <w:rFonts w:ascii="Times New Roman" w:hAnsi="Times New Roman"/>
          <w:sz w:val="20"/>
          <w:szCs w:val="20"/>
        </w:rPr>
        <w:t xml:space="preserve">nform </w:t>
      </w:r>
      <w:r w:rsidR="005E51C0">
        <w:rPr>
          <w:rFonts w:ascii="Times New Roman" w:hAnsi="Times New Roman"/>
          <w:sz w:val="20"/>
          <w:szCs w:val="20"/>
        </w:rPr>
        <w:t xml:space="preserve">to </w:t>
      </w:r>
      <w:r w:rsidR="00B75596">
        <w:rPr>
          <w:rFonts w:ascii="Times New Roman" w:hAnsi="Times New Roman"/>
          <w:sz w:val="20"/>
          <w:szCs w:val="20"/>
        </w:rPr>
        <w:t xml:space="preserve">industry </w:t>
      </w:r>
      <w:r w:rsidR="009611FE" w:rsidRPr="00B7376E">
        <w:rPr>
          <w:rFonts w:ascii="Times New Roman" w:hAnsi="Times New Roman"/>
          <w:sz w:val="20"/>
          <w:szCs w:val="20"/>
        </w:rPr>
        <w:t>standards;</w:t>
      </w:r>
      <w:r w:rsidR="009611FE" w:rsidRPr="000572A1">
        <w:rPr>
          <w:rFonts w:ascii="Times New Roman" w:hAnsi="Times New Roman"/>
          <w:sz w:val="20"/>
          <w:szCs w:val="20"/>
        </w:rPr>
        <w:t xml:space="preserve"> </w:t>
      </w:r>
    </w:p>
    <w:p w14:paraId="6157143D" w14:textId="77777777" w:rsidR="009611FE" w:rsidRPr="000572A1" w:rsidRDefault="009611FE" w:rsidP="009611FE">
      <w:pPr>
        <w:pStyle w:val="ListParagraph"/>
        <w:ind w:hanging="360"/>
        <w:rPr>
          <w:rFonts w:ascii="Times New Roman" w:hAnsi="Times New Roman"/>
          <w:sz w:val="20"/>
          <w:szCs w:val="20"/>
        </w:rPr>
      </w:pPr>
    </w:p>
    <w:p w14:paraId="64B06237" w14:textId="21B92D0C" w:rsidR="009611FE" w:rsidRPr="000572A1" w:rsidRDefault="0045280F"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9611FE">
        <w:rPr>
          <w:rFonts w:ascii="Times New Roman" w:hAnsi="Times New Roman"/>
          <w:sz w:val="20"/>
          <w:szCs w:val="20"/>
        </w:rPr>
        <w:t xml:space="preserve"> acknowledges and agrees that time is of the essence</w:t>
      </w:r>
      <w:r w:rsidR="009611FE" w:rsidRPr="000572A1">
        <w:rPr>
          <w:rFonts w:ascii="Times New Roman" w:hAnsi="Times New Roman"/>
          <w:sz w:val="20"/>
          <w:szCs w:val="20"/>
        </w:rPr>
        <w:t>;</w:t>
      </w:r>
    </w:p>
    <w:p w14:paraId="5DB4D40F" w14:textId="77777777" w:rsidR="009611FE" w:rsidRPr="00B7376E" w:rsidRDefault="009611FE" w:rsidP="009611FE">
      <w:pPr>
        <w:widowControl/>
        <w:ind w:left="720" w:hanging="360"/>
        <w:jc w:val="both"/>
        <w:rPr>
          <w:rFonts w:ascii="Times New Roman" w:hAnsi="Times New Roman"/>
          <w:sz w:val="20"/>
          <w:szCs w:val="20"/>
        </w:rPr>
      </w:pPr>
    </w:p>
    <w:p w14:paraId="7D383BDB" w14:textId="5B414BE5" w:rsidR="009611FE" w:rsidRPr="006D5302" w:rsidRDefault="0045280F"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B75596">
        <w:rPr>
          <w:rFonts w:ascii="Times New Roman" w:hAnsi="Times New Roman"/>
          <w:sz w:val="20"/>
          <w:szCs w:val="20"/>
        </w:rPr>
        <w:t xml:space="preserve"> sha</w:t>
      </w:r>
      <w:r w:rsidR="009611FE">
        <w:rPr>
          <w:rFonts w:ascii="Times New Roman" w:hAnsi="Times New Roman"/>
          <w:sz w:val="20"/>
          <w:szCs w:val="20"/>
        </w:rPr>
        <w:t xml:space="preserve">ll obtain all required permits </w:t>
      </w:r>
      <w:r w:rsidR="009611FE" w:rsidRPr="006D5302">
        <w:rPr>
          <w:rFonts w:ascii="Times New Roman" w:hAnsi="Times New Roman"/>
          <w:sz w:val="20"/>
          <w:szCs w:val="20"/>
        </w:rPr>
        <w:t xml:space="preserve">and will comply with </w:t>
      </w:r>
      <w:r w:rsidR="009611FE" w:rsidRPr="00B7376E">
        <w:rPr>
          <w:rFonts w:ascii="Times New Roman" w:hAnsi="Times New Roman"/>
          <w:sz w:val="20"/>
          <w:szCs w:val="20"/>
        </w:rPr>
        <w:t>all applicable federal, state, and local laws, rules and regulations</w:t>
      </w:r>
      <w:r w:rsidR="009611FE" w:rsidRPr="00546B40">
        <w:rPr>
          <w:rFonts w:ascii="Times New Roman" w:hAnsi="Times New Roman"/>
          <w:sz w:val="20"/>
          <w:szCs w:val="20"/>
        </w:rPr>
        <w:t xml:space="preserve"> </w:t>
      </w:r>
      <w:r w:rsidR="009611FE">
        <w:rPr>
          <w:rFonts w:ascii="Times New Roman" w:hAnsi="Times New Roman"/>
          <w:sz w:val="20"/>
          <w:szCs w:val="20"/>
        </w:rPr>
        <w:t xml:space="preserve">in the performance of </w:t>
      </w:r>
      <w:r w:rsidR="009611FE" w:rsidRPr="006D5302">
        <w:rPr>
          <w:rFonts w:ascii="Times New Roman" w:hAnsi="Times New Roman"/>
          <w:sz w:val="20"/>
          <w:szCs w:val="20"/>
        </w:rPr>
        <w:t>the Services</w:t>
      </w:r>
      <w:r w:rsidR="009611FE">
        <w:rPr>
          <w:rFonts w:ascii="Times New Roman" w:hAnsi="Times New Roman"/>
          <w:sz w:val="20"/>
          <w:szCs w:val="20"/>
        </w:rPr>
        <w:t>;</w:t>
      </w:r>
      <w:r w:rsidR="009611FE" w:rsidRPr="006D5302">
        <w:rPr>
          <w:rFonts w:ascii="Times New Roman" w:hAnsi="Times New Roman"/>
          <w:sz w:val="20"/>
          <w:szCs w:val="20"/>
        </w:rPr>
        <w:t xml:space="preserve"> </w:t>
      </w:r>
    </w:p>
    <w:p w14:paraId="715D3CC9" w14:textId="77777777" w:rsidR="009611FE" w:rsidRPr="00B7376E" w:rsidRDefault="009611FE" w:rsidP="009611FE">
      <w:pPr>
        <w:widowControl/>
        <w:ind w:left="720" w:hanging="360"/>
        <w:jc w:val="both"/>
        <w:rPr>
          <w:rFonts w:ascii="Times New Roman" w:hAnsi="Times New Roman"/>
          <w:sz w:val="20"/>
          <w:szCs w:val="20"/>
        </w:rPr>
      </w:pPr>
    </w:p>
    <w:p w14:paraId="20F1F185" w14:textId="46D9F21C" w:rsidR="009611FE" w:rsidRPr="00C26324" w:rsidRDefault="00C26324" w:rsidP="00C26324">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T</w:t>
      </w:r>
      <w:r w:rsidRPr="000572A1">
        <w:rPr>
          <w:rFonts w:ascii="Times New Roman" w:hAnsi="Times New Roman"/>
          <w:sz w:val="20"/>
          <w:szCs w:val="20"/>
        </w:rPr>
        <w:t xml:space="preserve">he Services will not violate or in any way infringe upon the rights of third parties, including </w:t>
      </w:r>
      <w:r>
        <w:rPr>
          <w:rFonts w:ascii="Times New Roman" w:hAnsi="Times New Roman"/>
          <w:sz w:val="20"/>
          <w:szCs w:val="20"/>
        </w:rPr>
        <w:t xml:space="preserve">those regarding </w:t>
      </w:r>
      <w:r w:rsidRPr="000572A1">
        <w:rPr>
          <w:rFonts w:ascii="Times New Roman" w:hAnsi="Times New Roman"/>
          <w:sz w:val="20"/>
          <w:szCs w:val="20"/>
        </w:rPr>
        <w:t>proprietary information</w:t>
      </w:r>
      <w:r>
        <w:rPr>
          <w:rFonts w:ascii="Times New Roman" w:hAnsi="Times New Roman"/>
          <w:sz w:val="20"/>
          <w:szCs w:val="20"/>
        </w:rPr>
        <w:t>,</w:t>
      </w:r>
      <w:r w:rsidRPr="000572A1">
        <w:rPr>
          <w:rFonts w:ascii="Times New Roman" w:hAnsi="Times New Roman"/>
          <w:sz w:val="20"/>
          <w:szCs w:val="20"/>
        </w:rPr>
        <w:t xml:space="preserve"> non-disclosure</w:t>
      </w:r>
      <w:r>
        <w:rPr>
          <w:rFonts w:ascii="Times New Roman" w:hAnsi="Times New Roman"/>
          <w:sz w:val="20"/>
          <w:szCs w:val="20"/>
        </w:rPr>
        <w:t xml:space="preserve">, or intellectual property.  </w:t>
      </w:r>
      <w:r w:rsidR="0045280F">
        <w:rPr>
          <w:rFonts w:ascii="Times New Roman" w:hAnsi="Times New Roman"/>
          <w:sz w:val="20"/>
          <w:szCs w:val="20"/>
        </w:rPr>
        <w:t>Service Provider</w:t>
      </w:r>
      <w:r w:rsidR="009611FE" w:rsidRPr="00C26324">
        <w:rPr>
          <w:rFonts w:ascii="Times New Roman" w:hAnsi="Times New Roman"/>
          <w:sz w:val="20"/>
          <w:szCs w:val="20"/>
        </w:rPr>
        <w:t xml:space="preserve"> is the lawful owner or licensee of all proprietary material</w:t>
      </w:r>
      <w:r w:rsidRPr="00C26324">
        <w:rPr>
          <w:rFonts w:ascii="Times New Roman" w:hAnsi="Times New Roman"/>
          <w:sz w:val="20"/>
          <w:szCs w:val="20"/>
        </w:rPr>
        <w:t xml:space="preserve"> and</w:t>
      </w:r>
      <w:r w:rsidR="009611FE" w:rsidRPr="00C26324">
        <w:rPr>
          <w:rFonts w:ascii="Times New Roman" w:hAnsi="Times New Roman"/>
          <w:sz w:val="20"/>
          <w:szCs w:val="20"/>
        </w:rPr>
        <w:t xml:space="preserve"> intellectual property used in</w:t>
      </w:r>
      <w:r w:rsidRPr="00C26324">
        <w:rPr>
          <w:rFonts w:ascii="Times New Roman" w:hAnsi="Times New Roman"/>
          <w:sz w:val="20"/>
          <w:szCs w:val="20"/>
        </w:rPr>
        <w:t xml:space="preserve"> the performance of the Services, with the right to grant </w:t>
      </w:r>
      <w:r w:rsidR="009611FE" w:rsidRPr="00C26324">
        <w:rPr>
          <w:rFonts w:ascii="Times New Roman" w:hAnsi="Times New Roman"/>
          <w:sz w:val="20"/>
          <w:szCs w:val="20"/>
        </w:rPr>
        <w:t xml:space="preserve">University </w:t>
      </w:r>
      <w:r w:rsidRPr="00C26324">
        <w:rPr>
          <w:rFonts w:ascii="Times New Roman" w:hAnsi="Times New Roman"/>
          <w:sz w:val="20"/>
          <w:szCs w:val="20"/>
        </w:rPr>
        <w:t xml:space="preserve">the access to and/or </w:t>
      </w:r>
      <w:r w:rsidR="009611FE" w:rsidRPr="00C26324">
        <w:rPr>
          <w:rFonts w:ascii="Times New Roman" w:hAnsi="Times New Roman"/>
          <w:sz w:val="20"/>
          <w:szCs w:val="20"/>
        </w:rPr>
        <w:t xml:space="preserve">use of </w:t>
      </w:r>
      <w:r w:rsidRPr="00C26324">
        <w:rPr>
          <w:rFonts w:ascii="Times New Roman" w:hAnsi="Times New Roman"/>
          <w:sz w:val="20"/>
          <w:szCs w:val="20"/>
        </w:rPr>
        <w:t>Services</w:t>
      </w:r>
      <w:r w:rsidR="009611FE" w:rsidRPr="00C26324">
        <w:rPr>
          <w:rFonts w:ascii="Times New Roman" w:hAnsi="Times New Roman"/>
          <w:sz w:val="20"/>
          <w:szCs w:val="20"/>
        </w:rPr>
        <w:t xml:space="preserve">; </w:t>
      </w:r>
    </w:p>
    <w:p w14:paraId="7CCB3096" w14:textId="77777777" w:rsidR="009611FE" w:rsidRPr="00F653DA" w:rsidRDefault="009611FE" w:rsidP="009611FE">
      <w:pPr>
        <w:pStyle w:val="ListParagraph"/>
        <w:rPr>
          <w:rFonts w:ascii="Times New Roman" w:hAnsi="Times New Roman"/>
          <w:sz w:val="20"/>
          <w:szCs w:val="20"/>
        </w:rPr>
      </w:pPr>
    </w:p>
    <w:p w14:paraId="6732022C" w14:textId="045A0FBD" w:rsidR="009611FE" w:rsidRPr="006D5302" w:rsidRDefault="009611FE"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T</w:t>
      </w:r>
      <w:r w:rsidRPr="006D5302">
        <w:rPr>
          <w:rFonts w:ascii="Times New Roman" w:hAnsi="Times New Roman"/>
          <w:sz w:val="20"/>
          <w:szCs w:val="20"/>
        </w:rPr>
        <w:t xml:space="preserve">he assignment of any Key Personnel identified in </w:t>
      </w:r>
      <w:r w:rsidRPr="00C26324">
        <w:rPr>
          <w:rFonts w:ascii="Times New Roman" w:hAnsi="Times New Roman"/>
          <w:sz w:val="20"/>
          <w:szCs w:val="20"/>
        </w:rPr>
        <w:t xml:space="preserve">Exhibit A </w:t>
      </w:r>
      <w:r w:rsidRPr="006D5302">
        <w:rPr>
          <w:rFonts w:ascii="Times New Roman" w:hAnsi="Times New Roman"/>
          <w:sz w:val="20"/>
          <w:szCs w:val="20"/>
        </w:rPr>
        <w:t xml:space="preserve">by </w:t>
      </w:r>
      <w:r w:rsidR="0045280F">
        <w:rPr>
          <w:rFonts w:ascii="Times New Roman" w:hAnsi="Times New Roman"/>
          <w:sz w:val="20"/>
          <w:szCs w:val="20"/>
        </w:rPr>
        <w:t>Service Provider</w:t>
      </w:r>
      <w:r w:rsidRPr="006D5302">
        <w:rPr>
          <w:rFonts w:ascii="Times New Roman" w:hAnsi="Times New Roman"/>
          <w:sz w:val="20"/>
          <w:szCs w:val="20"/>
        </w:rPr>
        <w:t xml:space="preserve"> to perform the Services shall be continuous throughout the Term, except in the </w:t>
      </w:r>
      <w:r w:rsidR="00C26324">
        <w:rPr>
          <w:rFonts w:ascii="Times New Roman" w:hAnsi="Times New Roman"/>
          <w:sz w:val="20"/>
          <w:szCs w:val="20"/>
        </w:rPr>
        <w:t>event that employment of the Key Pe</w:t>
      </w:r>
      <w:r w:rsidR="00F81959">
        <w:rPr>
          <w:rFonts w:ascii="Times New Roman" w:hAnsi="Times New Roman"/>
          <w:sz w:val="20"/>
          <w:szCs w:val="20"/>
        </w:rPr>
        <w:t xml:space="preserve">rsonnel by </w:t>
      </w:r>
      <w:r w:rsidR="0045280F">
        <w:rPr>
          <w:rFonts w:ascii="Times New Roman" w:hAnsi="Times New Roman"/>
          <w:sz w:val="20"/>
          <w:szCs w:val="20"/>
        </w:rPr>
        <w:t>Service Provider</w:t>
      </w:r>
      <w:r w:rsidR="00F81959">
        <w:rPr>
          <w:rFonts w:ascii="Times New Roman" w:hAnsi="Times New Roman"/>
          <w:sz w:val="20"/>
          <w:szCs w:val="20"/>
        </w:rPr>
        <w:t xml:space="preserve"> shall end</w:t>
      </w:r>
      <w:r w:rsidRPr="006D5302">
        <w:rPr>
          <w:rFonts w:ascii="Times New Roman" w:hAnsi="Times New Roman"/>
          <w:sz w:val="20"/>
          <w:szCs w:val="20"/>
        </w:rPr>
        <w:t>;</w:t>
      </w:r>
    </w:p>
    <w:p w14:paraId="048A3412" w14:textId="77777777" w:rsidR="009611FE" w:rsidRPr="00B7376E" w:rsidRDefault="009611FE" w:rsidP="009611FE">
      <w:pPr>
        <w:widowControl/>
        <w:ind w:left="720" w:hanging="360"/>
        <w:jc w:val="both"/>
        <w:rPr>
          <w:rFonts w:ascii="Times New Roman" w:hAnsi="Times New Roman"/>
          <w:sz w:val="20"/>
          <w:szCs w:val="20"/>
        </w:rPr>
      </w:pPr>
    </w:p>
    <w:p w14:paraId="44FC4119" w14:textId="322A06F2" w:rsidR="009611FE" w:rsidRPr="006D5302" w:rsidRDefault="0045280F"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9611FE" w:rsidRPr="006D5302">
        <w:rPr>
          <w:rFonts w:ascii="Times New Roman" w:hAnsi="Times New Roman"/>
          <w:sz w:val="20"/>
          <w:szCs w:val="20"/>
        </w:rPr>
        <w:t xml:space="preserve"> shall assign to the University any manufacturers’ warranties for goods that are </w:t>
      </w:r>
      <w:r w:rsidR="00F81959">
        <w:rPr>
          <w:rFonts w:ascii="Times New Roman" w:hAnsi="Times New Roman"/>
          <w:sz w:val="20"/>
          <w:szCs w:val="20"/>
        </w:rPr>
        <w:t xml:space="preserve">to be </w:t>
      </w:r>
      <w:r w:rsidR="009611FE" w:rsidRPr="006D5302">
        <w:rPr>
          <w:rFonts w:ascii="Times New Roman" w:hAnsi="Times New Roman"/>
          <w:sz w:val="20"/>
          <w:szCs w:val="20"/>
        </w:rPr>
        <w:t>provided to the University</w:t>
      </w:r>
      <w:r w:rsidR="00F81959">
        <w:rPr>
          <w:rFonts w:ascii="Times New Roman" w:hAnsi="Times New Roman"/>
          <w:sz w:val="20"/>
          <w:szCs w:val="20"/>
        </w:rPr>
        <w:t xml:space="preserve"> as part of the Services</w:t>
      </w:r>
      <w:r w:rsidR="009611FE" w:rsidRPr="006D5302">
        <w:rPr>
          <w:rFonts w:ascii="Times New Roman" w:hAnsi="Times New Roman"/>
          <w:sz w:val="20"/>
          <w:szCs w:val="20"/>
        </w:rPr>
        <w:t>; and</w:t>
      </w:r>
    </w:p>
    <w:p w14:paraId="1C5A3C84" w14:textId="77777777" w:rsidR="009611FE" w:rsidRPr="00B7376E" w:rsidRDefault="009611FE" w:rsidP="009611FE">
      <w:pPr>
        <w:widowControl/>
        <w:ind w:left="720" w:hanging="360"/>
        <w:jc w:val="both"/>
        <w:rPr>
          <w:rFonts w:ascii="Times New Roman" w:hAnsi="Times New Roman"/>
          <w:sz w:val="20"/>
          <w:szCs w:val="20"/>
        </w:rPr>
      </w:pPr>
    </w:p>
    <w:p w14:paraId="4CD06506" w14:textId="6988B781" w:rsidR="009611FE" w:rsidRPr="006D5302" w:rsidRDefault="0045280F" w:rsidP="009611FE">
      <w:pPr>
        <w:pStyle w:val="ListParagraph"/>
        <w:widowControl/>
        <w:numPr>
          <w:ilvl w:val="0"/>
          <w:numId w:val="9"/>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9611FE" w:rsidRPr="006D5302">
        <w:rPr>
          <w:rFonts w:ascii="Times New Roman" w:hAnsi="Times New Roman"/>
          <w:sz w:val="20"/>
          <w:szCs w:val="20"/>
        </w:rPr>
        <w:t xml:space="preserve"> </w:t>
      </w:r>
      <w:r w:rsidR="00A40C30">
        <w:rPr>
          <w:rFonts w:ascii="Times New Roman" w:hAnsi="Times New Roman"/>
          <w:sz w:val="20"/>
          <w:szCs w:val="20"/>
        </w:rPr>
        <w:t xml:space="preserve">shall </w:t>
      </w:r>
      <w:r w:rsidR="009611FE" w:rsidRPr="006D5302">
        <w:rPr>
          <w:rFonts w:ascii="Times New Roman" w:hAnsi="Times New Roman"/>
          <w:sz w:val="20"/>
          <w:szCs w:val="20"/>
        </w:rPr>
        <w:t>screen all persons use</w:t>
      </w:r>
      <w:r w:rsidR="00F81959">
        <w:rPr>
          <w:rFonts w:ascii="Times New Roman" w:hAnsi="Times New Roman"/>
          <w:sz w:val="20"/>
          <w:szCs w:val="20"/>
        </w:rPr>
        <w:t>d</w:t>
      </w:r>
      <w:r w:rsidR="009611FE" w:rsidRPr="006D5302">
        <w:rPr>
          <w:rFonts w:ascii="Times New Roman" w:hAnsi="Times New Roman"/>
          <w:sz w:val="20"/>
          <w:szCs w:val="20"/>
        </w:rPr>
        <w:t xml:space="preserve"> to perform the Services to ensure that </w:t>
      </w:r>
      <w:r w:rsidR="00F81959">
        <w:rPr>
          <w:rFonts w:ascii="Times New Roman" w:hAnsi="Times New Roman"/>
          <w:sz w:val="20"/>
          <w:szCs w:val="20"/>
        </w:rPr>
        <w:t xml:space="preserve">all </w:t>
      </w:r>
      <w:r w:rsidR="009611FE" w:rsidRPr="006D5302">
        <w:rPr>
          <w:rFonts w:ascii="Times New Roman" w:hAnsi="Times New Roman"/>
          <w:sz w:val="20"/>
          <w:szCs w:val="20"/>
        </w:rPr>
        <w:t>such persons are qualified</w:t>
      </w:r>
      <w:r w:rsidR="00A40C30">
        <w:rPr>
          <w:rFonts w:ascii="Times New Roman" w:hAnsi="Times New Roman"/>
          <w:sz w:val="20"/>
          <w:szCs w:val="20"/>
        </w:rPr>
        <w:t xml:space="preserve"> and </w:t>
      </w:r>
      <w:r w:rsidR="00F81959">
        <w:rPr>
          <w:rFonts w:ascii="Times New Roman" w:hAnsi="Times New Roman"/>
          <w:sz w:val="20"/>
          <w:szCs w:val="20"/>
        </w:rPr>
        <w:t>properly licensed where applicable</w:t>
      </w:r>
      <w:r w:rsidR="009611FE" w:rsidRPr="006D5302">
        <w:rPr>
          <w:rFonts w:ascii="Times New Roman" w:hAnsi="Times New Roman"/>
          <w:sz w:val="20"/>
          <w:szCs w:val="20"/>
        </w:rPr>
        <w:t>.</w:t>
      </w:r>
    </w:p>
    <w:p w14:paraId="0A82C506" w14:textId="77777777" w:rsidR="009611FE" w:rsidRDefault="009611FE" w:rsidP="00BC218F">
      <w:pPr>
        <w:widowControl/>
        <w:tabs>
          <w:tab w:val="left" w:pos="-1440"/>
        </w:tabs>
        <w:ind w:left="360" w:hanging="360"/>
        <w:jc w:val="both"/>
        <w:rPr>
          <w:rFonts w:ascii="Times New Roman" w:hAnsi="Times New Roman"/>
          <w:sz w:val="20"/>
          <w:szCs w:val="20"/>
        </w:rPr>
      </w:pPr>
    </w:p>
    <w:p w14:paraId="619C0686" w14:textId="44CD26A0" w:rsidR="00BC218F" w:rsidRPr="00B7376E" w:rsidRDefault="006C13EA" w:rsidP="00BC218F">
      <w:pPr>
        <w:widowControl/>
        <w:tabs>
          <w:tab w:val="left" w:pos="-1440"/>
        </w:tabs>
        <w:ind w:left="360" w:hanging="360"/>
        <w:jc w:val="both"/>
        <w:rPr>
          <w:rFonts w:ascii="Times New Roman" w:hAnsi="Times New Roman"/>
          <w:sz w:val="20"/>
          <w:szCs w:val="20"/>
        </w:rPr>
      </w:pPr>
      <w:r>
        <w:rPr>
          <w:rFonts w:ascii="Times New Roman" w:hAnsi="Times New Roman"/>
          <w:sz w:val="20"/>
          <w:szCs w:val="20"/>
        </w:rPr>
        <w:t>8</w:t>
      </w:r>
      <w:r w:rsidR="00BC218F" w:rsidRPr="00B7376E">
        <w:rPr>
          <w:rFonts w:ascii="Times New Roman" w:hAnsi="Times New Roman"/>
          <w:sz w:val="20"/>
          <w:szCs w:val="20"/>
        </w:rPr>
        <w:t>.</w:t>
      </w:r>
      <w:r w:rsidR="00BC218F" w:rsidRPr="00B7376E">
        <w:rPr>
          <w:rFonts w:ascii="Times New Roman" w:hAnsi="Times New Roman"/>
          <w:sz w:val="20"/>
          <w:szCs w:val="20"/>
        </w:rPr>
        <w:tab/>
      </w:r>
      <w:r w:rsidR="00C84F7D" w:rsidRPr="00C84F7D">
        <w:rPr>
          <w:rFonts w:ascii="Times New Roman" w:hAnsi="Times New Roman"/>
          <w:b/>
          <w:sz w:val="20"/>
          <w:szCs w:val="20"/>
          <w:u w:val="single"/>
        </w:rPr>
        <w:t xml:space="preserve">Proprietary and </w:t>
      </w:r>
      <w:r w:rsidR="00BC218F" w:rsidRPr="00B7376E">
        <w:rPr>
          <w:rFonts w:ascii="Times New Roman" w:hAnsi="Times New Roman"/>
          <w:b/>
          <w:sz w:val="20"/>
          <w:szCs w:val="20"/>
          <w:u w:val="single"/>
        </w:rPr>
        <w:t>Confidential</w:t>
      </w:r>
      <w:r w:rsidR="00BC218F" w:rsidRPr="00B7376E">
        <w:rPr>
          <w:rFonts w:ascii="Times New Roman" w:hAnsi="Times New Roman"/>
          <w:b/>
          <w:bCs/>
          <w:sz w:val="20"/>
          <w:szCs w:val="20"/>
          <w:u w:val="single"/>
        </w:rPr>
        <w:t xml:space="preserve"> Information</w:t>
      </w:r>
      <w:r w:rsidR="00BC218F" w:rsidRPr="00714C8F">
        <w:rPr>
          <w:rFonts w:ascii="Times New Roman" w:hAnsi="Times New Roman"/>
          <w:b/>
          <w:bCs/>
          <w:sz w:val="20"/>
          <w:szCs w:val="20"/>
        </w:rPr>
        <w:t>.</w:t>
      </w:r>
      <w:r w:rsidR="00BC218F" w:rsidRPr="00714C8F">
        <w:rPr>
          <w:rFonts w:ascii="Times New Roman" w:hAnsi="Times New Roman"/>
          <w:sz w:val="20"/>
          <w:szCs w:val="20"/>
        </w:rPr>
        <w:t xml:space="preserve"> </w:t>
      </w:r>
      <w:r w:rsidR="00BC218F" w:rsidRPr="00B7376E">
        <w:rPr>
          <w:rFonts w:ascii="Times New Roman" w:hAnsi="Times New Roman"/>
          <w:sz w:val="20"/>
          <w:szCs w:val="20"/>
        </w:rPr>
        <w:t xml:space="preserve"> </w:t>
      </w:r>
    </w:p>
    <w:p w14:paraId="39B32A28" w14:textId="7A53CF9C" w:rsidR="00BC218F" w:rsidRDefault="00BC218F" w:rsidP="00BC218F">
      <w:pPr>
        <w:widowControl/>
        <w:tabs>
          <w:tab w:val="left" w:pos="-1440"/>
        </w:tabs>
        <w:ind w:left="720" w:hanging="360"/>
        <w:jc w:val="both"/>
        <w:rPr>
          <w:rFonts w:ascii="Times New Roman" w:hAnsi="Times New Roman"/>
          <w:sz w:val="20"/>
          <w:szCs w:val="20"/>
        </w:rPr>
      </w:pPr>
    </w:p>
    <w:p w14:paraId="5A9AE70A" w14:textId="2CBBC58D" w:rsidR="00342E79" w:rsidRPr="00342E79" w:rsidRDefault="00342E79" w:rsidP="00342E79">
      <w:pPr>
        <w:pStyle w:val="ListParagraph"/>
        <w:widowControl/>
        <w:numPr>
          <w:ilvl w:val="0"/>
          <w:numId w:val="21"/>
        </w:numPr>
        <w:tabs>
          <w:tab w:val="left" w:pos="-1440"/>
        </w:tabs>
        <w:jc w:val="both"/>
        <w:rPr>
          <w:rFonts w:ascii="Times New Roman" w:hAnsi="Times New Roman"/>
          <w:sz w:val="20"/>
          <w:szCs w:val="20"/>
        </w:rPr>
      </w:pPr>
      <w:r w:rsidRPr="00342E79">
        <w:rPr>
          <w:rFonts w:ascii="Times New Roman" w:hAnsi="Times New Roman"/>
          <w:sz w:val="20"/>
          <w:szCs w:val="20"/>
          <w:u w:val="single"/>
        </w:rPr>
        <w:t>Proprietary Information</w:t>
      </w:r>
      <w:r w:rsidR="00544202">
        <w:rPr>
          <w:rFonts w:ascii="Times New Roman" w:hAnsi="Times New Roman"/>
          <w:sz w:val="20"/>
          <w:szCs w:val="20"/>
        </w:rPr>
        <w:t>.</w:t>
      </w:r>
      <w:r w:rsidRPr="00342E79" w:rsidDel="00965616">
        <w:rPr>
          <w:rFonts w:ascii="Times New Roman" w:hAnsi="Times New Roman"/>
          <w:sz w:val="20"/>
          <w:szCs w:val="20"/>
        </w:rPr>
        <w:t xml:space="preserve"> </w:t>
      </w:r>
      <w:r w:rsidRPr="00342E79">
        <w:rPr>
          <w:rFonts w:ascii="Times New Roman" w:hAnsi="Times New Roman"/>
          <w:sz w:val="20"/>
          <w:szCs w:val="20"/>
        </w:rPr>
        <w:t xml:space="preserve">Performance of the Services may involve disclosure by the </w:t>
      </w:r>
      <w:r w:rsidR="000025A6">
        <w:rPr>
          <w:rFonts w:ascii="Times New Roman" w:hAnsi="Times New Roman"/>
          <w:sz w:val="20"/>
          <w:szCs w:val="20"/>
        </w:rPr>
        <w:t xml:space="preserve">Foundation or </w:t>
      </w:r>
      <w:r w:rsidRPr="00342E79">
        <w:rPr>
          <w:rFonts w:ascii="Times New Roman" w:hAnsi="Times New Roman"/>
          <w:sz w:val="20"/>
          <w:szCs w:val="20"/>
        </w:rPr>
        <w:t xml:space="preserve">University to </w:t>
      </w:r>
      <w:r>
        <w:rPr>
          <w:rFonts w:ascii="Times New Roman" w:hAnsi="Times New Roman"/>
          <w:sz w:val="20"/>
          <w:szCs w:val="20"/>
        </w:rPr>
        <w:t>Service Provider</w:t>
      </w:r>
      <w:r w:rsidRPr="00342E79">
        <w:rPr>
          <w:rFonts w:ascii="Times New Roman" w:hAnsi="Times New Roman"/>
          <w:sz w:val="20"/>
          <w:szCs w:val="20"/>
        </w:rPr>
        <w:t xml:space="preserve"> of certain materials and information relating to or associated with the </w:t>
      </w:r>
      <w:r w:rsidR="000025A6">
        <w:rPr>
          <w:rFonts w:ascii="Times New Roman" w:hAnsi="Times New Roman"/>
          <w:sz w:val="20"/>
          <w:szCs w:val="20"/>
        </w:rPr>
        <w:t xml:space="preserve">Foundation or </w:t>
      </w:r>
      <w:r w:rsidRPr="00342E79">
        <w:rPr>
          <w:rFonts w:ascii="Times New Roman" w:hAnsi="Times New Roman"/>
          <w:sz w:val="20"/>
          <w:szCs w:val="20"/>
        </w:rPr>
        <w:t xml:space="preserve">University’s business, activities, processes, equipment, or programs (“University Proprietary Information” or “UPI”).  </w:t>
      </w:r>
      <w:r>
        <w:rPr>
          <w:rFonts w:ascii="Times New Roman" w:hAnsi="Times New Roman"/>
          <w:sz w:val="20"/>
          <w:szCs w:val="20"/>
        </w:rPr>
        <w:t>Service Provider</w:t>
      </w:r>
      <w:r w:rsidRPr="00342E79">
        <w:rPr>
          <w:rFonts w:ascii="Times New Roman" w:hAnsi="Times New Roman"/>
          <w:sz w:val="20"/>
          <w:szCs w:val="20"/>
        </w:rPr>
        <w:t xml:space="preserve"> acknowledges that the Services may incorporate such </w:t>
      </w:r>
      <w:r>
        <w:rPr>
          <w:rFonts w:ascii="Times New Roman" w:hAnsi="Times New Roman"/>
          <w:sz w:val="20"/>
          <w:szCs w:val="20"/>
        </w:rPr>
        <w:t>UPI</w:t>
      </w:r>
      <w:r w:rsidRPr="00342E79">
        <w:rPr>
          <w:rFonts w:ascii="Times New Roman" w:hAnsi="Times New Roman"/>
          <w:sz w:val="20"/>
          <w:szCs w:val="20"/>
        </w:rPr>
        <w:t xml:space="preserve">.  </w:t>
      </w:r>
      <w:r w:rsidR="000025A6">
        <w:rPr>
          <w:rFonts w:ascii="Times New Roman" w:hAnsi="Times New Roman"/>
          <w:sz w:val="20"/>
          <w:szCs w:val="20"/>
        </w:rPr>
        <w:t xml:space="preserve">Foundation or </w:t>
      </w:r>
      <w:r w:rsidRPr="00342E79">
        <w:rPr>
          <w:rFonts w:ascii="Times New Roman" w:hAnsi="Times New Roman"/>
          <w:sz w:val="20"/>
          <w:szCs w:val="20"/>
        </w:rPr>
        <w:t xml:space="preserve">University may identify </w:t>
      </w:r>
      <w:r>
        <w:rPr>
          <w:rFonts w:ascii="Times New Roman" w:hAnsi="Times New Roman"/>
          <w:sz w:val="20"/>
          <w:szCs w:val="20"/>
        </w:rPr>
        <w:t xml:space="preserve">UPI </w:t>
      </w:r>
      <w:r w:rsidRPr="00342E79">
        <w:rPr>
          <w:rFonts w:ascii="Times New Roman" w:hAnsi="Times New Roman"/>
          <w:sz w:val="20"/>
          <w:szCs w:val="20"/>
        </w:rPr>
        <w:t xml:space="preserve">verbally or in writing with respect to </w:t>
      </w:r>
      <w:r>
        <w:rPr>
          <w:rFonts w:ascii="Times New Roman" w:hAnsi="Times New Roman"/>
          <w:sz w:val="20"/>
          <w:szCs w:val="20"/>
        </w:rPr>
        <w:t>which Service Provider</w:t>
      </w:r>
      <w:r w:rsidRPr="00342E79">
        <w:rPr>
          <w:rFonts w:ascii="Times New Roman" w:hAnsi="Times New Roman"/>
          <w:sz w:val="20"/>
          <w:szCs w:val="20"/>
        </w:rPr>
        <w:t xml:space="preserve"> agrees as follows:  </w:t>
      </w:r>
    </w:p>
    <w:p w14:paraId="039E4F1E" w14:textId="77777777" w:rsidR="00342E79" w:rsidRDefault="00342E79" w:rsidP="00342E79">
      <w:pPr>
        <w:widowControl/>
        <w:tabs>
          <w:tab w:val="left" w:pos="-1440"/>
        </w:tabs>
        <w:ind w:left="1440"/>
        <w:jc w:val="both"/>
        <w:rPr>
          <w:rFonts w:ascii="Times New Roman" w:hAnsi="Times New Roman"/>
          <w:sz w:val="20"/>
          <w:szCs w:val="20"/>
        </w:rPr>
      </w:pPr>
    </w:p>
    <w:p w14:paraId="6B4DD543" w14:textId="4CAD6B02" w:rsidR="00342E79" w:rsidRDefault="00342E79" w:rsidP="00342E79">
      <w:pPr>
        <w:widowControl/>
        <w:numPr>
          <w:ilvl w:val="0"/>
          <w:numId w:val="20"/>
        </w:numPr>
        <w:tabs>
          <w:tab w:val="left" w:pos="-1440"/>
        </w:tabs>
        <w:ind w:left="1080"/>
        <w:jc w:val="both"/>
        <w:rPr>
          <w:rFonts w:ascii="Times New Roman" w:hAnsi="Times New Roman"/>
          <w:sz w:val="20"/>
          <w:szCs w:val="20"/>
        </w:rPr>
      </w:pPr>
      <w:r>
        <w:rPr>
          <w:rFonts w:ascii="Times New Roman" w:hAnsi="Times New Roman"/>
          <w:sz w:val="20"/>
          <w:szCs w:val="20"/>
        </w:rPr>
        <w:t xml:space="preserve">Service Provider shall hold UPI in confidence and shall not use or disclose UPI except in performance of the Services described in this </w:t>
      </w:r>
      <w:r w:rsidRPr="002F3B8F">
        <w:rPr>
          <w:rFonts w:ascii="Times New Roman" w:hAnsi="Times New Roman"/>
          <w:sz w:val="20"/>
          <w:szCs w:val="20"/>
        </w:rPr>
        <w:t>Agreement, as authorized in writing by the University</w:t>
      </w:r>
      <w:r>
        <w:rPr>
          <w:rFonts w:ascii="Times New Roman" w:hAnsi="Times New Roman"/>
          <w:sz w:val="20"/>
          <w:szCs w:val="20"/>
        </w:rPr>
        <w:t>, or</w:t>
      </w:r>
      <w:r w:rsidRPr="002F3B8F">
        <w:rPr>
          <w:rFonts w:ascii="Times New Roman" w:hAnsi="Times New Roman"/>
          <w:sz w:val="20"/>
          <w:szCs w:val="20"/>
        </w:rPr>
        <w:t xml:space="preserve"> as required by law.  </w:t>
      </w:r>
    </w:p>
    <w:p w14:paraId="23FB615B" w14:textId="77777777" w:rsidR="00342E79" w:rsidRPr="002F3B8F" w:rsidRDefault="00342E79" w:rsidP="00342E79">
      <w:pPr>
        <w:widowControl/>
        <w:tabs>
          <w:tab w:val="left" w:pos="-1440"/>
        </w:tabs>
        <w:ind w:left="1080" w:hanging="360"/>
        <w:jc w:val="both"/>
        <w:rPr>
          <w:rFonts w:ascii="Times New Roman" w:hAnsi="Times New Roman"/>
          <w:sz w:val="20"/>
          <w:szCs w:val="20"/>
        </w:rPr>
      </w:pPr>
    </w:p>
    <w:p w14:paraId="7DD296D4" w14:textId="152E1AC8" w:rsidR="00342E79" w:rsidRPr="002F3B8F" w:rsidRDefault="00342E79" w:rsidP="00342E79">
      <w:pPr>
        <w:widowControl/>
        <w:numPr>
          <w:ilvl w:val="0"/>
          <w:numId w:val="20"/>
        </w:numPr>
        <w:tabs>
          <w:tab w:val="left" w:pos="-1440"/>
        </w:tabs>
        <w:ind w:left="1080"/>
        <w:jc w:val="both"/>
        <w:rPr>
          <w:rFonts w:ascii="Times New Roman" w:hAnsi="Times New Roman"/>
          <w:sz w:val="20"/>
          <w:szCs w:val="20"/>
        </w:rPr>
      </w:pPr>
      <w:r>
        <w:rPr>
          <w:rFonts w:ascii="Times New Roman" w:hAnsi="Times New Roman"/>
          <w:sz w:val="20"/>
        </w:rPr>
        <w:t>Service Provider</w:t>
      </w:r>
      <w:r w:rsidRPr="002F3B8F">
        <w:rPr>
          <w:rFonts w:ascii="Times New Roman" w:hAnsi="Times New Roman"/>
          <w:sz w:val="20"/>
        </w:rPr>
        <w:t xml:space="preserve"> agrees that it will limit access to UPI to its employees and agents who have a need to know required for the performance of the Services; provided, to the extent not already obligated by employment agreement or otherwise, </w:t>
      </w:r>
      <w:r>
        <w:rPr>
          <w:rFonts w:ascii="Times New Roman" w:hAnsi="Times New Roman"/>
          <w:sz w:val="20"/>
        </w:rPr>
        <w:t xml:space="preserve">Service Provider shall require these employees and agents </w:t>
      </w:r>
      <w:r w:rsidRPr="002F3B8F">
        <w:rPr>
          <w:rFonts w:ascii="Times New Roman" w:hAnsi="Times New Roman"/>
          <w:sz w:val="20"/>
        </w:rPr>
        <w:t xml:space="preserve">by written agreement to maintain the confidentiality of UPI received pursuant to this Agreement.  </w:t>
      </w:r>
      <w:r>
        <w:rPr>
          <w:rFonts w:ascii="Times New Roman" w:hAnsi="Times New Roman"/>
          <w:sz w:val="20"/>
        </w:rPr>
        <w:t>Service Provider</w:t>
      </w:r>
      <w:r w:rsidRPr="002F3B8F">
        <w:rPr>
          <w:rFonts w:ascii="Times New Roman" w:hAnsi="Times New Roman"/>
          <w:sz w:val="20"/>
        </w:rPr>
        <w:t xml:space="preserve"> agrees that it will not disclose UPI to any third party except with the prior written consent of University. </w:t>
      </w:r>
    </w:p>
    <w:p w14:paraId="12F13AC1" w14:textId="77777777" w:rsidR="00342E79" w:rsidRDefault="00342E79" w:rsidP="00342E79">
      <w:pPr>
        <w:widowControl/>
        <w:tabs>
          <w:tab w:val="left" w:pos="-1440"/>
        </w:tabs>
        <w:ind w:left="1080" w:hanging="360"/>
        <w:jc w:val="both"/>
        <w:rPr>
          <w:rFonts w:ascii="Times New Roman" w:hAnsi="Times New Roman"/>
          <w:sz w:val="20"/>
          <w:szCs w:val="20"/>
        </w:rPr>
      </w:pPr>
    </w:p>
    <w:p w14:paraId="4B67BBC7" w14:textId="67840BB3" w:rsidR="00342E79" w:rsidRDefault="00342E79" w:rsidP="00342E79">
      <w:pPr>
        <w:widowControl/>
        <w:numPr>
          <w:ilvl w:val="0"/>
          <w:numId w:val="20"/>
        </w:numPr>
        <w:tabs>
          <w:tab w:val="left" w:pos="-1440"/>
        </w:tabs>
        <w:ind w:left="1080"/>
        <w:jc w:val="both"/>
        <w:rPr>
          <w:rFonts w:ascii="Times New Roman" w:hAnsi="Times New Roman"/>
          <w:sz w:val="20"/>
          <w:szCs w:val="20"/>
        </w:rPr>
      </w:pPr>
      <w:r>
        <w:rPr>
          <w:rFonts w:ascii="Times New Roman" w:hAnsi="Times New Roman"/>
          <w:sz w:val="20"/>
          <w:szCs w:val="20"/>
        </w:rPr>
        <w:t>Service Provider</w:t>
      </w:r>
      <w:r w:rsidRPr="002F3B8F">
        <w:rPr>
          <w:rFonts w:ascii="Times New Roman" w:hAnsi="Times New Roman"/>
          <w:sz w:val="20"/>
          <w:szCs w:val="20"/>
        </w:rPr>
        <w:t xml:space="preserve"> shall develop, implement, maintain and use appropriate administrative, </w:t>
      </w:r>
      <w:r w:rsidRPr="00707646">
        <w:rPr>
          <w:rFonts w:ascii="Times New Roman" w:hAnsi="Times New Roman"/>
          <w:sz w:val="20"/>
          <w:szCs w:val="20"/>
        </w:rPr>
        <w:t xml:space="preserve">physical </w:t>
      </w:r>
      <w:r w:rsidRPr="002F3B8F">
        <w:rPr>
          <w:rFonts w:ascii="Times New Roman" w:hAnsi="Times New Roman"/>
          <w:sz w:val="20"/>
          <w:szCs w:val="20"/>
        </w:rPr>
        <w:t xml:space="preserve">and </w:t>
      </w:r>
      <w:r w:rsidRPr="00852835">
        <w:rPr>
          <w:rFonts w:ascii="Times New Roman" w:hAnsi="Times New Roman"/>
          <w:sz w:val="20"/>
          <w:szCs w:val="20"/>
        </w:rPr>
        <w:t>technical security measures as necessary to preserve the confidentiality of UPI.</w:t>
      </w:r>
    </w:p>
    <w:p w14:paraId="659BADF0" w14:textId="77777777" w:rsidR="00342E79" w:rsidRDefault="00342E79" w:rsidP="00342E79">
      <w:pPr>
        <w:pStyle w:val="ListParagraph"/>
        <w:ind w:left="1080" w:hanging="360"/>
        <w:rPr>
          <w:rFonts w:ascii="Times New Roman" w:hAnsi="Times New Roman"/>
          <w:sz w:val="20"/>
          <w:szCs w:val="20"/>
        </w:rPr>
      </w:pPr>
    </w:p>
    <w:p w14:paraId="206CB891" w14:textId="05E3E407" w:rsidR="00342E79" w:rsidRPr="00852835" w:rsidRDefault="00342E79" w:rsidP="00342E79">
      <w:pPr>
        <w:widowControl/>
        <w:numPr>
          <w:ilvl w:val="0"/>
          <w:numId w:val="20"/>
        </w:numPr>
        <w:tabs>
          <w:tab w:val="left" w:pos="-1440"/>
        </w:tabs>
        <w:ind w:left="1080"/>
        <w:jc w:val="both"/>
        <w:rPr>
          <w:rFonts w:ascii="Times New Roman" w:hAnsi="Times New Roman"/>
          <w:sz w:val="20"/>
          <w:szCs w:val="20"/>
        </w:rPr>
      </w:pPr>
      <w:r w:rsidRPr="00852835">
        <w:rPr>
          <w:rFonts w:ascii="Times New Roman" w:hAnsi="Times New Roman"/>
          <w:sz w:val="20"/>
          <w:szCs w:val="20"/>
        </w:rPr>
        <w:t xml:space="preserve">Upon </w:t>
      </w:r>
      <w:r>
        <w:rPr>
          <w:rFonts w:ascii="Times New Roman" w:hAnsi="Times New Roman"/>
          <w:sz w:val="20"/>
          <w:szCs w:val="20"/>
        </w:rPr>
        <w:t xml:space="preserve">conclusion of the </w:t>
      </w:r>
      <w:r w:rsidRPr="00852835">
        <w:rPr>
          <w:rFonts w:ascii="Times New Roman" w:hAnsi="Times New Roman"/>
          <w:sz w:val="20"/>
          <w:szCs w:val="20"/>
        </w:rPr>
        <w:t>Agreement or University request</w:t>
      </w:r>
      <w:r>
        <w:rPr>
          <w:rFonts w:ascii="Times New Roman" w:hAnsi="Times New Roman"/>
          <w:sz w:val="20"/>
          <w:szCs w:val="20"/>
        </w:rPr>
        <w:t>,</w:t>
      </w:r>
      <w:r w:rsidRPr="00852835">
        <w:rPr>
          <w:rFonts w:ascii="Times New Roman" w:hAnsi="Times New Roman"/>
          <w:sz w:val="20"/>
          <w:szCs w:val="20"/>
        </w:rPr>
        <w:t xml:space="preserve"> </w:t>
      </w:r>
      <w:r>
        <w:rPr>
          <w:rFonts w:ascii="Times New Roman" w:hAnsi="Times New Roman"/>
          <w:sz w:val="20"/>
          <w:szCs w:val="20"/>
        </w:rPr>
        <w:t>Service Provider</w:t>
      </w:r>
      <w:r w:rsidRPr="00852835">
        <w:rPr>
          <w:rFonts w:ascii="Times New Roman" w:hAnsi="Times New Roman"/>
          <w:sz w:val="20"/>
          <w:szCs w:val="20"/>
        </w:rPr>
        <w:t xml:space="preserve"> shall promptly return all </w:t>
      </w:r>
      <w:r>
        <w:rPr>
          <w:rFonts w:ascii="Times New Roman" w:hAnsi="Times New Roman"/>
          <w:sz w:val="20"/>
          <w:szCs w:val="20"/>
        </w:rPr>
        <w:t xml:space="preserve">UPI </w:t>
      </w:r>
      <w:r w:rsidRPr="00852835">
        <w:rPr>
          <w:rFonts w:ascii="Times New Roman" w:hAnsi="Times New Roman"/>
          <w:sz w:val="20"/>
          <w:szCs w:val="20"/>
        </w:rPr>
        <w:t xml:space="preserve">to University; provided, de-identified aggregate data may be retained by </w:t>
      </w:r>
      <w:r>
        <w:rPr>
          <w:rFonts w:ascii="Times New Roman" w:hAnsi="Times New Roman"/>
          <w:sz w:val="20"/>
          <w:szCs w:val="20"/>
        </w:rPr>
        <w:t>Service Provider</w:t>
      </w:r>
      <w:r w:rsidRPr="00852835">
        <w:rPr>
          <w:rFonts w:ascii="Times New Roman" w:hAnsi="Times New Roman"/>
          <w:sz w:val="20"/>
          <w:szCs w:val="20"/>
        </w:rPr>
        <w:t xml:space="preserve">.  </w:t>
      </w:r>
    </w:p>
    <w:p w14:paraId="1149E31F" w14:textId="77777777" w:rsidR="00342E79" w:rsidRPr="00B7376E" w:rsidRDefault="00342E79" w:rsidP="00BC218F">
      <w:pPr>
        <w:widowControl/>
        <w:tabs>
          <w:tab w:val="left" w:pos="-1440"/>
        </w:tabs>
        <w:ind w:left="720" w:hanging="360"/>
        <w:jc w:val="both"/>
        <w:rPr>
          <w:rFonts w:ascii="Times New Roman" w:hAnsi="Times New Roman"/>
          <w:sz w:val="20"/>
          <w:szCs w:val="20"/>
        </w:rPr>
      </w:pPr>
    </w:p>
    <w:p w14:paraId="7138992E" w14:textId="521006FB" w:rsidR="00BC218F" w:rsidRPr="0066408D" w:rsidRDefault="000E6DD6" w:rsidP="000E6DD6">
      <w:pPr>
        <w:pStyle w:val="ListParagraph"/>
        <w:widowControl/>
        <w:numPr>
          <w:ilvl w:val="0"/>
          <w:numId w:val="21"/>
        </w:numPr>
        <w:jc w:val="both"/>
        <w:rPr>
          <w:rFonts w:ascii="Times New Roman" w:hAnsi="Times New Roman"/>
          <w:sz w:val="20"/>
          <w:szCs w:val="20"/>
        </w:rPr>
      </w:pPr>
      <w:r w:rsidRPr="000E6DD6">
        <w:rPr>
          <w:rFonts w:ascii="Times New Roman" w:hAnsi="Times New Roman"/>
          <w:sz w:val="20"/>
          <w:szCs w:val="20"/>
          <w:u w:val="single"/>
        </w:rPr>
        <w:t>Confidential Student Information</w:t>
      </w:r>
      <w:r w:rsidR="00544202">
        <w:rPr>
          <w:rFonts w:ascii="Times New Roman" w:hAnsi="Times New Roman"/>
          <w:sz w:val="20"/>
          <w:szCs w:val="20"/>
        </w:rPr>
        <w:t>.</w:t>
      </w:r>
      <w:r>
        <w:rPr>
          <w:rFonts w:ascii="Times New Roman" w:hAnsi="Times New Roman"/>
          <w:sz w:val="20"/>
          <w:szCs w:val="20"/>
        </w:rPr>
        <w:t xml:space="preserve"> </w:t>
      </w:r>
      <w:r w:rsidR="00BC218F" w:rsidRPr="0066408D">
        <w:rPr>
          <w:rFonts w:ascii="Times New Roman" w:hAnsi="Times New Roman"/>
          <w:sz w:val="20"/>
          <w:szCs w:val="20"/>
        </w:rPr>
        <w:t xml:space="preserve">If </w:t>
      </w:r>
      <w:r w:rsidR="000025A6">
        <w:rPr>
          <w:rFonts w:ascii="Times New Roman" w:hAnsi="Times New Roman"/>
          <w:sz w:val="20"/>
          <w:szCs w:val="20"/>
        </w:rPr>
        <w:t xml:space="preserve">Foundation or </w:t>
      </w:r>
      <w:r w:rsidR="00BC218F" w:rsidRPr="0066408D">
        <w:rPr>
          <w:rFonts w:ascii="Times New Roman" w:hAnsi="Times New Roman"/>
          <w:sz w:val="20"/>
          <w:szCs w:val="20"/>
        </w:rPr>
        <w:t>Unive</w:t>
      </w:r>
      <w:r w:rsidR="00A86CD1">
        <w:rPr>
          <w:rFonts w:ascii="Times New Roman" w:hAnsi="Times New Roman"/>
          <w:sz w:val="20"/>
          <w:szCs w:val="20"/>
        </w:rPr>
        <w:t xml:space="preserve">rsity provides </w:t>
      </w:r>
      <w:r w:rsidR="0045280F">
        <w:rPr>
          <w:rFonts w:ascii="Times New Roman" w:hAnsi="Times New Roman"/>
          <w:sz w:val="20"/>
          <w:szCs w:val="20"/>
        </w:rPr>
        <w:t>Service Provider</w:t>
      </w:r>
      <w:r w:rsidR="00A86CD1">
        <w:rPr>
          <w:rFonts w:ascii="Times New Roman" w:hAnsi="Times New Roman"/>
          <w:sz w:val="20"/>
          <w:szCs w:val="20"/>
        </w:rPr>
        <w:t xml:space="preserve"> with </w:t>
      </w:r>
      <w:r w:rsidR="00BC218F" w:rsidRPr="0066408D">
        <w:rPr>
          <w:rFonts w:ascii="Times New Roman" w:hAnsi="Times New Roman"/>
          <w:sz w:val="20"/>
          <w:szCs w:val="20"/>
        </w:rPr>
        <w:t>pers</w:t>
      </w:r>
      <w:r w:rsidR="00A86CD1">
        <w:rPr>
          <w:rFonts w:ascii="Times New Roman" w:hAnsi="Times New Roman"/>
          <w:sz w:val="20"/>
          <w:szCs w:val="20"/>
        </w:rPr>
        <w:t>onally identifiable information</w:t>
      </w:r>
      <w:r w:rsidR="00BC218F" w:rsidRPr="0066408D">
        <w:rPr>
          <w:rFonts w:ascii="Times New Roman" w:hAnsi="Times New Roman"/>
          <w:sz w:val="20"/>
          <w:szCs w:val="20"/>
        </w:rPr>
        <w:t xml:space="preserve"> from student education records </w:t>
      </w:r>
      <w:r w:rsidR="00A86CD1">
        <w:rPr>
          <w:rFonts w:ascii="Times New Roman" w:hAnsi="Times New Roman"/>
          <w:sz w:val="20"/>
          <w:szCs w:val="20"/>
        </w:rPr>
        <w:t xml:space="preserve">(“Confidential Student Information” </w:t>
      </w:r>
      <w:r w:rsidR="00BC218F" w:rsidRPr="0066408D">
        <w:rPr>
          <w:rFonts w:ascii="Times New Roman" w:hAnsi="Times New Roman"/>
          <w:sz w:val="20"/>
          <w:szCs w:val="20"/>
        </w:rPr>
        <w:t xml:space="preserve">as defined by the Family Educational Rights and Privacy Act, 20 U.S.C. § 1232g, and the implementing regulations in Title 34, Part 99 of the Code of Federal Regulations (collectively, “FERPA”), </w:t>
      </w:r>
      <w:r w:rsidR="00A86CD1">
        <w:rPr>
          <w:rFonts w:ascii="Times New Roman" w:hAnsi="Times New Roman"/>
          <w:sz w:val="20"/>
          <w:szCs w:val="20"/>
        </w:rPr>
        <w:t xml:space="preserve">the terms set out in </w:t>
      </w:r>
      <w:r w:rsidR="00BC218F" w:rsidRPr="00A86CD1">
        <w:rPr>
          <w:rFonts w:ascii="Times New Roman" w:hAnsi="Times New Roman"/>
          <w:sz w:val="20"/>
          <w:szCs w:val="20"/>
        </w:rPr>
        <w:t xml:space="preserve">Exhibit </w:t>
      </w:r>
      <w:r w:rsidR="0085158D" w:rsidRPr="00A86CD1">
        <w:rPr>
          <w:rFonts w:ascii="Times New Roman" w:hAnsi="Times New Roman"/>
          <w:sz w:val="20"/>
          <w:szCs w:val="20"/>
        </w:rPr>
        <w:t>B</w:t>
      </w:r>
      <w:r w:rsidR="00A86CD1">
        <w:rPr>
          <w:rFonts w:ascii="Times New Roman" w:hAnsi="Times New Roman"/>
          <w:sz w:val="20"/>
          <w:szCs w:val="20"/>
        </w:rPr>
        <w:t xml:space="preserve"> shall govern </w:t>
      </w:r>
      <w:r w:rsidR="0045280F">
        <w:rPr>
          <w:rFonts w:ascii="Times New Roman" w:hAnsi="Times New Roman"/>
          <w:sz w:val="20"/>
          <w:szCs w:val="20"/>
        </w:rPr>
        <w:t>Service Provider</w:t>
      </w:r>
      <w:r w:rsidR="00A86CD1">
        <w:rPr>
          <w:rFonts w:ascii="Times New Roman" w:hAnsi="Times New Roman"/>
          <w:sz w:val="20"/>
          <w:szCs w:val="20"/>
        </w:rPr>
        <w:t xml:space="preserve">’s access to and use </w:t>
      </w:r>
      <w:r w:rsidR="00131CC1">
        <w:rPr>
          <w:rFonts w:ascii="Times New Roman" w:hAnsi="Times New Roman"/>
          <w:sz w:val="20"/>
          <w:szCs w:val="20"/>
        </w:rPr>
        <w:t xml:space="preserve">and maintenance </w:t>
      </w:r>
      <w:r w:rsidR="00A86CD1">
        <w:rPr>
          <w:rFonts w:ascii="Times New Roman" w:hAnsi="Times New Roman"/>
          <w:sz w:val="20"/>
          <w:szCs w:val="20"/>
        </w:rPr>
        <w:t xml:space="preserve">of such information.  Exhibit B is </w:t>
      </w:r>
      <w:r w:rsidR="00BC218F" w:rsidRPr="0066408D">
        <w:rPr>
          <w:rFonts w:ascii="Times New Roman" w:hAnsi="Times New Roman"/>
          <w:sz w:val="20"/>
          <w:szCs w:val="20"/>
        </w:rPr>
        <w:t xml:space="preserve">attached hereto and incorporated </w:t>
      </w:r>
      <w:r w:rsidR="0085158D">
        <w:rPr>
          <w:rFonts w:ascii="Times New Roman" w:hAnsi="Times New Roman"/>
          <w:sz w:val="20"/>
          <w:szCs w:val="20"/>
        </w:rPr>
        <w:t xml:space="preserve">herein </w:t>
      </w:r>
      <w:r w:rsidR="00BC218F" w:rsidRPr="0066408D">
        <w:rPr>
          <w:rFonts w:ascii="Times New Roman" w:hAnsi="Times New Roman"/>
          <w:sz w:val="20"/>
          <w:szCs w:val="20"/>
        </w:rPr>
        <w:t>by reference.</w:t>
      </w:r>
    </w:p>
    <w:p w14:paraId="23595D38" w14:textId="77777777" w:rsidR="00BC218F" w:rsidRPr="00B7376E" w:rsidRDefault="00BC218F" w:rsidP="00BC218F">
      <w:pPr>
        <w:widowControl/>
        <w:jc w:val="both"/>
        <w:rPr>
          <w:rFonts w:ascii="Times New Roman" w:hAnsi="Times New Roman"/>
          <w:sz w:val="20"/>
          <w:szCs w:val="20"/>
        </w:rPr>
      </w:pPr>
    </w:p>
    <w:p w14:paraId="3659E936" w14:textId="0ED2266A" w:rsidR="00BC218F" w:rsidRPr="00B7376E" w:rsidRDefault="006C13EA" w:rsidP="00BC218F">
      <w:pPr>
        <w:widowControl/>
        <w:tabs>
          <w:tab w:val="left" w:pos="-1440"/>
        </w:tabs>
        <w:ind w:left="360" w:hanging="360"/>
        <w:jc w:val="both"/>
        <w:rPr>
          <w:rFonts w:ascii="Times New Roman" w:hAnsi="Times New Roman"/>
          <w:sz w:val="20"/>
          <w:szCs w:val="20"/>
        </w:rPr>
      </w:pPr>
      <w:r>
        <w:rPr>
          <w:rFonts w:ascii="Times New Roman" w:hAnsi="Times New Roman"/>
          <w:sz w:val="20"/>
          <w:szCs w:val="20"/>
        </w:rPr>
        <w:t>9</w:t>
      </w:r>
      <w:r w:rsidR="00BC218F" w:rsidRPr="00B7376E">
        <w:rPr>
          <w:rFonts w:ascii="Times New Roman" w:hAnsi="Times New Roman"/>
          <w:sz w:val="20"/>
          <w:szCs w:val="20"/>
        </w:rPr>
        <w:t>.</w:t>
      </w:r>
      <w:r w:rsidR="00BC218F" w:rsidRPr="00B7376E">
        <w:rPr>
          <w:rFonts w:ascii="Times New Roman" w:hAnsi="Times New Roman"/>
          <w:sz w:val="20"/>
          <w:szCs w:val="20"/>
        </w:rPr>
        <w:tab/>
      </w:r>
      <w:r w:rsidR="00BC218F" w:rsidRPr="00B7376E">
        <w:rPr>
          <w:rFonts w:ascii="Times New Roman" w:hAnsi="Times New Roman"/>
          <w:b/>
          <w:bCs/>
          <w:sz w:val="20"/>
          <w:szCs w:val="20"/>
          <w:u w:val="single"/>
        </w:rPr>
        <w:t>Intellectual Property Rights</w:t>
      </w:r>
      <w:r w:rsidR="00BC218F" w:rsidRPr="00714C8F">
        <w:rPr>
          <w:rFonts w:ascii="Times New Roman" w:hAnsi="Times New Roman"/>
          <w:b/>
          <w:bCs/>
          <w:sz w:val="20"/>
          <w:szCs w:val="20"/>
        </w:rPr>
        <w:t>.</w:t>
      </w:r>
      <w:r w:rsidR="00BC218F" w:rsidRPr="00714C8F">
        <w:rPr>
          <w:rFonts w:ascii="Times New Roman" w:hAnsi="Times New Roman"/>
          <w:sz w:val="20"/>
          <w:szCs w:val="20"/>
        </w:rPr>
        <w:t xml:space="preserve"> </w:t>
      </w:r>
      <w:r w:rsidR="00BC218F" w:rsidRPr="00B7376E">
        <w:rPr>
          <w:rFonts w:ascii="Times New Roman" w:hAnsi="Times New Roman"/>
          <w:sz w:val="20"/>
          <w:szCs w:val="20"/>
        </w:rPr>
        <w:t xml:space="preserve"> </w:t>
      </w:r>
      <w:bookmarkStart w:id="0" w:name="_Hlk3887729"/>
      <w:r w:rsidR="0045280F">
        <w:rPr>
          <w:rFonts w:ascii="Times New Roman" w:hAnsi="Times New Roman"/>
          <w:sz w:val="20"/>
          <w:szCs w:val="20"/>
        </w:rPr>
        <w:t>Service Provider</w:t>
      </w:r>
      <w:r w:rsidR="00BC218F" w:rsidRPr="00B7376E">
        <w:rPr>
          <w:rFonts w:ascii="Times New Roman" w:hAnsi="Times New Roman"/>
          <w:sz w:val="20"/>
          <w:szCs w:val="20"/>
        </w:rPr>
        <w:t xml:space="preserve"> agrees that all, writings, drawings, inventions, designs, parts, machines, processes, computer software (together with any related documentation source code or code, object codes, upgrades, revisions, modifications, and any related materials) developed as </w:t>
      </w:r>
      <w:r w:rsidR="00BC218F">
        <w:rPr>
          <w:rFonts w:ascii="Times New Roman" w:hAnsi="Times New Roman"/>
          <w:sz w:val="20"/>
          <w:szCs w:val="20"/>
        </w:rPr>
        <w:t xml:space="preserve">part of the Services for </w:t>
      </w:r>
      <w:r w:rsidR="00BC218F" w:rsidRPr="00B7376E">
        <w:rPr>
          <w:rFonts w:ascii="Times New Roman" w:hAnsi="Times New Roman"/>
          <w:sz w:val="20"/>
          <w:szCs w:val="20"/>
        </w:rPr>
        <w:t xml:space="preserve">the </w:t>
      </w:r>
      <w:r w:rsidR="000025A6">
        <w:rPr>
          <w:rFonts w:ascii="Times New Roman" w:hAnsi="Times New Roman"/>
          <w:sz w:val="20"/>
          <w:szCs w:val="20"/>
        </w:rPr>
        <w:t xml:space="preserve">Foundation or </w:t>
      </w:r>
      <w:r w:rsidR="00BC218F" w:rsidRPr="00B7376E">
        <w:rPr>
          <w:rFonts w:ascii="Times New Roman" w:hAnsi="Times New Roman"/>
          <w:sz w:val="20"/>
          <w:szCs w:val="20"/>
        </w:rPr>
        <w:t xml:space="preserve">University </w:t>
      </w:r>
      <w:r w:rsidR="00BC218F">
        <w:rPr>
          <w:rFonts w:ascii="Times New Roman" w:hAnsi="Times New Roman"/>
          <w:sz w:val="20"/>
          <w:szCs w:val="20"/>
        </w:rPr>
        <w:t xml:space="preserve">pursuant to </w:t>
      </w:r>
      <w:r w:rsidR="00BC218F" w:rsidRPr="00B7376E">
        <w:rPr>
          <w:rFonts w:ascii="Times New Roman" w:hAnsi="Times New Roman"/>
          <w:sz w:val="20"/>
          <w:szCs w:val="20"/>
        </w:rPr>
        <w:t xml:space="preserve">this Agreement </w:t>
      </w:r>
      <w:r w:rsidR="00BE05A6">
        <w:rPr>
          <w:rFonts w:ascii="Times New Roman" w:hAnsi="Times New Roman"/>
          <w:sz w:val="20"/>
          <w:szCs w:val="20"/>
        </w:rPr>
        <w:t>are works made for hire</w:t>
      </w:r>
      <w:r w:rsidR="001C0D6B">
        <w:rPr>
          <w:rFonts w:ascii="Times New Roman" w:hAnsi="Times New Roman"/>
          <w:sz w:val="20"/>
          <w:szCs w:val="20"/>
        </w:rPr>
        <w:t xml:space="preserve"> of which the University shall be the sole owner of all right, title and interest at all stages of completion, </w:t>
      </w:r>
      <w:r w:rsidR="00F25071">
        <w:rPr>
          <w:rFonts w:ascii="Times New Roman" w:hAnsi="Times New Roman"/>
          <w:sz w:val="20"/>
          <w:szCs w:val="20"/>
        </w:rPr>
        <w:t>whether or not patentable or copyrightable</w:t>
      </w:r>
      <w:r w:rsidR="00E50787">
        <w:rPr>
          <w:rFonts w:ascii="Times New Roman" w:hAnsi="Times New Roman"/>
          <w:sz w:val="20"/>
          <w:szCs w:val="20"/>
        </w:rPr>
        <w:t xml:space="preserve">.  </w:t>
      </w:r>
      <w:bookmarkEnd w:id="0"/>
      <w:r w:rsidR="0045280F">
        <w:rPr>
          <w:rFonts w:ascii="Times New Roman" w:hAnsi="Times New Roman"/>
          <w:sz w:val="20"/>
          <w:szCs w:val="20"/>
        </w:rPr>
        <w:t>Service Provider</w:t>
      </w:r>
      <w:r w:rsidR="00E50787">
        <w:rPr>
          <w:rFonts w:ascii="Times New Roman" w:hAnsi="Times New Roman"/>
          <w:sz w:val="20"/>
          <w:szCs w:val="20"/>
        </w:rPr>
        <w:t xml:space="preserve"> </w:t>
      </w:r>
      <w:r w:rsidR="00AC57AD">
        <w:rPr>
          <w:rFonts w:ascii="Times New Roman" w:hAnsi="Times New Roman"/>
          <w:sz w:val="20"/>
          <w:szCs w:val="20"/>
        </w:rPr>
        <w:t xml:space="preserve">hereby </w:t>
      </w:r>
      <w:r w:rsidR="00BC218F" w:rsidRPr="00B7376E">
        <w:rPr>
          <w:rFonts w:ascii="Times New Roman" w:hAnsi="Times New Roman"/>
          <w:sz w:val="20"/>
          <w:szCs w:val="20"/>
        </w:rPr>
        <w:t xml:space="preserve">assigns all rights in such intellectual property to the University </w:t>
      </w:r>
      <w:r w:rsidR="00AC57AD">
        <w:rPr>
          <w:rFonts w:ascii="Times New Roman" w:hAnsi="Times New Roman"/>
          <w:sz w:val="20"/>
          <w:szCs w:val="20"/>
        </w:rPr>
        <w:t xml:space="preserve">and agrees (including </w:t>
      </w:r>
      <w:r w:rsidR="0045280F">
        <w:rPr>
          <w:rFonts w:ascii="Times New Roman" w:hAnsi="Times New Roman"/>
          <w:sz w:val="20"/>
          <w:szCs w:val="20"/>
        </w:rPr>
        <w:t>Service Provider</w:t>
      </w:r>
      <w:r w:rsidR="00BC218F" w:rsidRPr="00B7376E">
        <w:rPr>
          <w:rFonts w:ascii="Times New Roman" w:hAnsi="Times New Roman"/>
          <w:sz w:val="20"/>
          <w:szCs w:val="20"/>
        </w:rPr>
        <w:t xml:space="preserve">’s </w:t>
      </w:r>
      <w:r w:rsidR="00BC218F">
        <w:rPr>
          <w:rFonts w:ascii="Times New Roman" w:hAnsi="Times New Roman"/>
          <w:sz w:val="20"/>
          <w:szCs w:val="20"/>
        </w:rPr>
        <w:t xml:space="preserve">personnel </w:t>
      </w:r>
      <w:r w:rsidR="00BC218F" w:rsidRPr="00B7376E">
        <w:rPr>
          <w:rFonts w:ascii="Times New Roman" w:hAnsi="Times New Roman"/>
          <w:sz w:val="20"/>
          <w:szCs w:val="20"/>
        </w:rPr>
        <w:t>and subcontractors</w:t>
      </w:r>
      <w:r w:rsidR="00AC57AD">
        <w:rPr>
          <w:rFonts w:ascii="Times New Roman" w:hAnsi="Times New Roman"/>
          <w:sz w:val="20"/>
          <w:szCs w:val="20"/>
        </w:rPr>
        <w:t xml:space="preserve">) to </w:t>
      </w:r>
      <w:r w:rsidR="00BC218F" w:rsidRPr="00B7376E">
        <w:rPr>
          <w:rFonts w:ascii="Times New Roman" w:hAnsi="Times New Roman"/>
          <w:sz w:val="20"/>
          <w:szCs w:val="20"/>
        </w:rPr>
        <w:t xml:space="preserve">supply all </w:t>
      </w:r>
      <w:r w:rsidR="00AC57AD">
        <w:rPr>
          <w:rFonts w:ascii="Times New Roman" w:hAnsi="Times New Roman"/>
          <w:sz w:val="20"/>
          <w:szCs w:val="20"/>
        </w:rPr>
        <w:t xml:space="preserve">reasonable </w:t>
      </w:r>
      <w:r w:rsidR="00BC218F" w:rsidRPr="00B7376E">
        <w:rPr>
          <w:rFonts w:ascii="Times New Roman" w:hAnsi="Times New Roman"/>
          <w:sz w:val="20"/>
          <w:szCs w:val="20"/>
        </w:rPr>
        <w:t xml:space="preserve">assistance requested </w:t>
      </w:r>
      <w:r w:rsidR="00AC57AD">
        <w:rPr>
          <w:rFonts w:ascii="Times New Roman" w:hAnsi="Times New Roman"/>
          <w:sz w:val="20"/>
          <w:szCs w:val="20"/>
        </w:rPr>
        <w:t>to s</w:t>
      </w:r>
      <w:r w:rsidR="00BC218F" w:rsidRPr="00B7376E">
        <w:rPr>
          <w:rFonts w:ascii="Times New Roman" w:hAnsi="Times New Roman"/>
          <w:sz w:val="20"/>
          <w:szCs w:val="20"/>
        </w:rPr>
        <w:t>ecur</w:t>
      </w:r>
      <w:r w:rsidR="00AC57AD">
        <w:rPr>
          <w:rFonts w:ascii="Times New Roman" w:hAnsi="Times New Roman"/>
          <w:sz w:val="20"/>
          <w:szCs w:val="20"/>
        </w:rPr>
        <w:t>e</w:t>
      </w:r>
      <w:r w:rsidR="00BC218F" w:rsidRPr="00B7376E">
        <w:rPr>
          <w:rFonts w:ascii="Times New Roman" w:hAnsi="Times New Roman"/>
          <w:sz w:val="20"/>
          <w:szCs w:val="20"/>
        </w:rPr>
        <w:t xml:space="preserve"> </w:t>
      </w:r>
      <w:r w:rsidR="00AC57AD">
        <w:rPr>
          <w:rFonts w:ascii="Times New Roman" w:hAnsi="Times New Roman"/>
          <w:sz w:val="20"/>
          <w:szCs w:val="20"/>
        </w:rPr>
        <w:t>for University’s</w:t>
      </w:r>
      <w:r w:rsidR="00BC218F" w:rsidRPr="00B7376E">
        <w:rPr>
          <w:rFonts w:ascii="Times New Roman" w:hAnsi="Times New Roman"/>
          <w:sz w:val="20"/>
          <w:szCs w:val="20"/>
        </w:rPr>
        <w:t xml:space="preserve"> benefit any patent, copyright, trademark, service mark, license, right or other evidence of ownership of intellectual property</w:t>
      </w:r>
      <w:r w:rsidR="00AC57AD">
        <w:rPr>
          <w:rFonts w:ascii="Times New Roman" w:hAnsi="Times New Roman"/>
          <w:sz w:val="20"/>
          <w:szCs w:val="20"/>
        </w:rPr>
        <w:t xml:space="preserve">.  Reasonable assistance may include providing </w:t>
      </w:r>
      <w:r w:rsidR="00BC218F" w:rsidRPr="00B7376E">
        <w:rPr>
          <w:rFonts w:ascii="Times New Roman" w:hAnsi="Times New Roman"/>
          <w:sz w:val="20"/>
          <w:szCs w:val="20"/>
        </w:rPr>
        <w:t>provide full information</w:t>
      </w:r>
      <w:r w:rsidR="00AC57AD">
        <w:rPr>
          <w:rFonts w:ascii="Times New Roman" w:hAnsi="Times New Roman"/>
          <w:sz w:val="20"/>
          <w:szCs w:val="20"/>
        </w:rPr>
        <w:t xml:space="preserve">, executing </w:t>
      </w:r>
      <w:r w:rsidR="00BC218F" w:rsidRPr="00B7376E">
        <w:rPr>
          <w:rFonts w:ascii="Times New Roman" w:hAnsi="Times New Roman"/>
          <w:sz w:val="20"/>
          <w:szCs w:val="20"/>
        </w:rPr>
        <w:t xml:space="preserve">documentation prepared by the University </w:t>
      </w:r>
      <w:r w:rsidR="00AC57AD">
        <w:rPr>
          <w:rFonts w:ascii="Times New Roman" w:hAnsi="Times New Roman"/>
          <w:sz w:val="20"/>
          <w:szCs w:val="20"/>
        </w:rPr>
        <w:t>for</w:t>
      </w:r>
      <w:r w:rsidR="00BC218F" w:rsidRPr="00B7376E">
        <w:rPr>
          <w:rFonts w:ascii="Times New Roman" w:hAnsi="Times New Roman"/>
          <w:sz w:val="20"/>
          <w:szCs w:val="20"/>
        </w:rPr>
        <w:t xml:space="preserve"> applying or otherwise registering</w:t>
      </w:r>
      <w:r w:rsidR="00AC57AD">
        <w:rPr>
          <w:rFonts w:ascii="Times New Roman" w:hAnsi="Times New Roman"/>
          <w:sz w:val="20"/>
          <w:szCs w:val="20"/>
        </w:rPr>
        <w:t xml:space="preserve"> all rights and title to the item</w:t>
      </w:r>
      <w:r w:rsidR="00BC218F" w:rsidRPr="00B7376E">
        <w:rPr>
          <w:rFonts w:ascii="Times New Roman" w:hAnsi="Times New Roman"/>
          <w:sz w:val="20"/>
          <w:szCs w:val="20"/>
        </w:rPr>
        <w:t xml:space="preserve"> in the </w:t>
      </w:r>
      <w:r w:rsidR="00AC57AD">
        <w:rPr>
          <w:rFonts w:ascii="Times New Roman" w:hAnsi="Times New Roman"/>
          <w:sz w:val="20"/>
          <w:szCs w:val="20"/>
        </w:rPr>
        <w:t xml:space="preserve">name of </w:t>
      </w:r>
      <w:r w:rsidR="00BC218F" w:rsidRPr="00B7376E">
        <w:rPr>
          <w:rFonts w:ascii="Times New Roman" w:hAnsi="Times New Roman"/>
          <w:sz w:val="20"/>
          <w:szCs w:val="20"/>
        </w:rPr>
        <w:t>University</w:t>
      </w:r>
      <w:r w:rsidR="00AC57AD">
        <w:rPr>
          <w:rFonts w:ascii="Times New Roman" w:hAnsi="Times New Roman"/>
          <w:sz w:val="20"/>
          <w:szCs w:val="20"/>
        </w:rPr>
        <w:t xml:space="preserve"> or its</w:t>
      </w:r>
      <w:r w:rsidR="00BC218F" w:rsidRPr="00B7376E">
        <w:rPr>
          <w:rFonts w:ascii="Times New Roman" w:hAnsi="Times New Roman"/>
          <w:sz w:val="20"/>
          <w:szCs w:val="20"/>
        </w:rPr>
        <w:t xml:space="preserve"> cooperative organization</w:t>
      </w:r>
      <w:r w:rsidR="00AC57AD">
        <w:rPr>
          <w:rFonts w:ascii="Times New Roman" w:hAnsi="Times New Roman"/>
          <w:sz w:val="20"/>
          <w:szCs w:val="20"/>
        </w:rPr>
        <w:t xml:space="preserve">s </w:t>
      </w:r>
      <w:r w:rsidR="00BC218F" w:rsidRPr="00B7376E">
        <w:rPr>
          <w:rFonts w:ascii="Times New Roman" w:hAnsi="Times New Roman"/>
          <w:sz w:val="20"/>
          <w:szCs w:val="20"/>
        </w:rPr>
        <w:t xml:space="preserve">of the University. </w:t>
      </w:r>
      <w:r w:rsidR="00AC57AD">
        <w:rPr>
          <w:rFonts w:ascii="Times New Roman" w:hAnsi="Times New Roman"/>
          <w:sz w:val="20"/>
          <w:szCs w:val="20"/>
        </w:rPr>
        <w:t xml:space="preserve">No license or title to </w:t>
      </w:r>
      <w:r w:rsidR="00BC218F" w:rsidRPr="00B7376E">
        <w:rPr>
          <w:rFonts w:ascii="Times New Roman" w:hAnsi="Times New Roman"/>
          <w:sz w:val="20"/>
          <w:szCs w:val="20"/>
        </w:rPr>
        <w:t>intellectual property developed under this Agreement</w:t>
      </w:r>
      <w:r w:rsidR="00AC57AD">
        <w:rPr>
          <w:rFonts w:ascii="Times New Roman" w:hAnsi="Times New Roman"/>
          <w:sz w:val="20"/>
          <w:szCs w:val="20"/>
        </w:rPr>
        <w:t xml:space="preserve"> is granted to </w:t>
      </w:r>
      <w:r w:rsidR="0045280F">
        <w:rPr>
          <w:rFonts w:ascii="Times New Roman" w:hAnsi="Times New Roman"/>
          <w:sz w:val="20"/>
          <w:szCs w:val="20"/>
        </w:rPr>
        <w:t>Service Provider</w:t>
      </w:r>
      <w:r w:rsidR="00C61E30">
        <w:rPr>
          <w:rFonts w:ascii="Times New Roman" w:hAnsi="Times New Roman"/>
          <w:sz w:val="20"/>
          <w:szCs w:val="20"/>
        </w:rPr>
        <w:t xml:space="preserve"> by the University</w:t>
      </w:r>
      <w:r w:rsidR="00BC218F" w:rsidRPr="00B7376E">
        <w:rPr>
          <w:rFonts w:ascii="Times New Roman" w:hAnsi="Times New Roman"/>
          <w:sz w:val="20"/>
          <w:szCs w:val="20"/>
        </w:rPr>
        <w:t>.</w:t>
      </w:r>
    </w:p>
    <w:p w14:paraId="3EBFD27D" w14:textId="77777777" w:rsidR="00BC218F" w:rsidRDefault="00BC218F" w:rsidP="006E2225">
      <w:pPr>
        <w:widowControl/>
        <w:tabs>
          <w:tab w:val="left" w:pos="-1440"/>
        </w:tabs>
        <w:ind w:left="360" w:hanging="360"/>
        <w:jc w:val="both"/>
        <w:rPr>
          <w:rFonts w:ascii="Times New Roman" w:hAnsi="Times New Roman"/>
          <w:sz w:val="20"/>
          <w:szCs w:val="20"/>
        </w:rPr>
      </w:pPr>
    </w:p>
    <w:p w14:paraId="67695B53" w14:textId="2EB950D6" w:rsidR="00BC218F" w:rsidRPr="00B7376E" w:rsidRDefault="006C13EA" w:rsidP="00BC218F">
      <w:pPr>
        <w:widowControl/>
        <w:tabs>
          <w:tab w:val="left" w:pos="-1440"/>
        </w:tabs>
        <w:ind w:left="360" w:hanging="360"/>
        <w:jc w:val="both"/>
        <w:rPr>
          <w:rFonts w:ascii="Times New Roman" w:hAnsi="Times New Roman"/>
          <w:sz w:val="20"/>
          <w:szCs w:val="20"/>
        </w:rPr>
      </w:pPr>
      <w:r>
        <w:rPr>
          <w:rFonts w:ascii="Times New Roman" w:hAnsi="Times New Roman"/>
          <w:sz w:val="20"/>
          <w:szCs w:val="20"/>
        </w:rPr>
        <w:t>10</w:t>
      </w:r>
      <w:r w:rsidR="00BC218F">
        <w:rPr>
          <w:rFonts w:ascii="Times New Roman" w:hAnsi="Times New Roman"/>
          <w:sz w:val="20"/>
          <w:szCs w:val="20"/>
        </w:rPr>
        <w:t>.</w:t>
      </w:r>
      <w:r w:rsidR="00BC218F">
        <w:rPr>
          <w:rFonts w:ascii="Times New Roman" w:hAnsi="Times New Roman"/>
          <w:sz w:val="20"/>
          <w:szCs w:val="20"/>
        </w:rPr>
        <w:tab/>
      </w:r>
      <w:r w:rsidR="00586E7B">
        <w:rPr>
          <w:rFonts w:ascii="Times New Roman" w:hAnsi="Times New Roman"/>
          <w:b/>
          <w:sz w:val="20"/>
          <w:szCs w:val="20"/>
          <w:u w:val="single"/>
        </w:rPr>
        <w:t xml:space="preserve">Progress </w:t>
      </w:r>
      <w:r w:rsidR="00BC218F" w:rsidRPr="00B7376E">
        <w:rPr>
          <w:rFonts w:ascii="Times New Roman" w:hAnsi="Times New Roman"/>
          <w:b/>
          <w:sz w:val="20"/>
          <w:szCs w:val="20"/>
          <w:u w:val="single"/>
        </w:rPr>
        <w:t>Reports</w:t>
      </w:r>
      <w:r w:rsidR="00BC218F" w:rsidRPr="009548DF">
        <w:rPr>
          <w:rFonts w:ascii="Times New Roman" w:hAnsi="Times New Roman"/>
          <w:b/>
          <w:sz w:val="20"/>
          <w:szCs w:val="20"/>
        </w:rPr>
        <w:t>.</w:t>
      </w:r>
      <w:r w:rsidR="00BC218F" w:rsidRPr="00B7376E">
        <w:rPr>
          <w:rFonts w:ascii="Times New Roman" w:hAnsi="Times New Roman"/>
          <w:sz w:val="20"/>
          <w:szCs w:val="20"/>
        </w:rPr>
        <w:t xml:space="preserve">  </w:t>
      </w:r>
      <w:r w:rsidR="00AC57AD">
        <w:rPr>
          <w:rFonts w:ascii="Times New Roman" w:hAnsi="Times New Roman"/>
          <w:sz w:val="20"/>
          <w:szCs w:val="20"/>
        </w:rPr>
        <w:t xml:space="preserve">Upon written request by </w:t>
      </w:r>
      <w:r w:rsidR="000025A6">
        <w:rPr>
          <w:rFonts w:ascii="Times New Roman" w:hAnsi="Times New Roman"/>
          <w:sz w:val="20"/>
          <w:szCs w:val="20"/>
        </w:rPr>
        <w:t xml:space="preserve">Foundation or </w:t>
      </w:r>
      <w:r w:rsidR="00AC57AD" w:rsidRPr="00B7376E">
        <w:rPr>
          <w:rFonts w:ascii="Times New Roman" w:hAnsi="Times New Roman"/>
          <w:sz w:val="20"/>
          <w:szCs w:val="20"/>
        </w:rPr>
        <w:t>University</w:t>
      </w:r>
      <w:r w:rsidR="00AC57AD">
        <w:rPr>
          <w:rFonts w:ascii="Times New Roman" w:hAnsi="Times New Roman"/>
          <w:sz w:val="20"/>
          <w:szCs w:val="20"/>
        </w:rPr>
        <w:t>,</w:t>
      </w:r>
      <w:r w:rsidR="00AC57AD" w:rsidRPr="00B7376E">
        <w:rPr>
          <w:rFonts w:ascii="Times New Roman" w:hAnsi="Times New Roman"/>
          <w:sz w:val="20"/>
          <w:szCs w:val="20"/>
        </w:rPr>
        <w:t xml:space="preserve"> </w:t>
      </w:r>
      <w:r w:rsidR="0045280F">
        <w:rPr>
          <w:rFonts w:ascii="Times New Roman" w:hAnsi="Times New Roman"/>
          <w:sz w:val="20"/>
          <w:szCs w:val="20"/>
        </w:rPr>
        <w:t>Service Provider</w:t>
      </w:r>
      <w:r w:rsidR="00BC218F" w:rsidRPr="00B7376E">
        <w:rPr>
          <w:rFonts w:ascii="Times New Roman" w:hAnsi="Times New Roman"/>
          <w:sz w:val="20"/>
          <w:szCs w:val="20"/>
        </w:rPr>
        <w:t xml:space="preserve"> shall provide </w:t>
      </w:r>
      <w:r w:rsidR="00AC57AD">
        <w:rPr>
          <w:rFonts w:ascii="Times New Roman" w:hAnsi="Times New Roman"/>
          <w:sz w:val="20"/>
          <w:szCs w:val="20"/>
        </w:rPr>
        <w:t xml:space="preserve">written progress </w:t>
      </w:r>
      <w:r w:rsidR="00586E7B">
        <w:rPr>
          <w:rFonts w:ascii="Times New Roman" w:hAnsi="Times New Roman"/>
          <w:sz w:val="20"/>
          <w:szCs w:val="20"/>
        </w:rPr>
        <w:t xml:space="preserve">reports, detailing Services performed to date and estimated time </w:t>
      </w:r>
      <w:r w:rsidR="00544202">
        <w:rPr>
          <w:rFonts w:ascii="Times New Roman" w:hAnsi="Times New Roman"/>
          <w:sz w:val="20"/>
          <w:szCs w:val="20"/>
        </w:rPr>
        <w:t xml:space="preserve">of completion of </w:t>
      </w:r>
      <w:r w:rsidR="00586E7B">
        <w:rPr>
          <w:rFonts w:ascii="Times New Roman" w:hAnsi="Times New Roman"/>
          <w:sz w:val="20"/>
          <w:szCs w:val="20"/>
        </w:rPr>
        <w:t>deliverables</w:t>
      </w:r>
      <w:r w:rsidR="00BC218F" w:rsidRPr="00B7376E">
        <w:rPr>
          <w:rFonts w:ascii="Times New Roman" w:hAnsi="Times New Roman"/>
          <w:sz w:val="20"/>
          <w:szCs w:val="20"/>
        </w:rPr>
        <w:t>.</w:t>
      </w:r>
    </w:p>
    <w:p w14:paraId="6318C92A" w14:textId="77777777" w:rsidR="00BC218F" w:rsidRDefault="00BC218F" w:rsidP="006E2225">
      <w:pPr>
        <w:widowControl/>
        <w:tabs>
          <w:tab w:val="left" w:pos="-1440"/>
        </w:tabs>
        <w:ind w:left="360" w:hanging="360"/>
        <w:jc w:val="both"/>
        <w:rPr>
          <w:rFonts w:ascii="Times New Roman" w:hAnsi="Times New Roman"/>
          <w:sz w:val="20"/>
          <w:szCs w:val="20"/>
        </w:rPr>
      </w:pPr>
    </w:p>
    <w:p w14:paraId="4EACCC0E" w14:textId="77666860" w:rsidR="006E2225" w:rsidRPr="00B7376E" w:rsidRDefault="006C13EA" w:rsidP="006E2225">
      <w:pPr>
        <w:widowControl/>
        <w:tabs>
          <w:tab w:val="left" w:pos="-1440"/>
        </w:tabs>
        <w:ind w:left="360" w:hanging="360"/>
        <w:jc w:val="both"/>
        <w:rPr>
          <w:rFonts w:ascii="Times New Roman" w:hAnsi="Times New Roman"/>
          <w:sz w:val="20"/>
          <w:szCs w:val="20"/>
        </w:rPr>
      </w:pPr>
      <w:r>
        <w:rPr>
          <w:rFonts w:ascii="Times New Roman" w:hAnsi="Times New Roman"/>
          <w:bCs/>
          <w:sz w:val="20"/>
          <w:szCs w:val="20"/>
        </w:rPr>
        <w:t>11.</w:t>
      </w:r>
      <w:r>
        <w:rPr>
          <w:rFonts w:ascii="Times New Roman" w:hAnsi="Times New Roman"/>
          <w:bCs/>
          <w:sz w:val="20"/>
          <w:szCs w:val="20"/>
        </w:rPr>
        <w:tab/>
      </w:r>
      <w:r w:rsidR="00F25071">
        <w:rPr>
          <w:rFonts w:ascii="Times New Roman" w:hAnsi="Times New Roman"/>
          <w:b/>
          <w:bCs/>
          <w:sz w:val="20"/>
          <w:szCs w:val="20"/>
          <w:u w:val="single"/>
        </w:rPr>
        <w:t>Errors, Defects, and Omissions/</w:t>
      </w:r>
      <w:r w:rsidR="006E2225" w:rsidRPr="00B7376E">
        <w:rPr>
          <w:rFonts w:ascii="Times New Roman" w:hAnsi="Times New Roman"/>
          <w:b/>
          <w:bCs/>
          <w:sz w:val="20"/>
          <w:szCs w:val="20"/>
          <w:u w:val="single"/>
        </w:rPr>
        <w:t xml:space="preserve">Acceptance of </w:t>
      </w:r>
      <w:r w:rsidR="006E2225">
        <w:rPr>
          <w:rFonts w:ascii="Times New Roman" w:hAnsi="Times New Roman"/>
          <w:b/>
          <w:bCs/>
          <w:sz w:val="20"/>
          <w:szCs w:val="20"/>
          <w:u w:val="single"/>
        </w:rPr>
        <w:t>Deliverables</w:t>
      </w:r>
      <w:r w:rsidR="006E2225" w:rsidRPr="009548DF">
        <w:rPr>
          <w:rFonts w:ascii="Times New Roman" w:hAnsi="Times New Roman"/>
          <w:b/>
          <w:bCs/>
          <w:sz w:val="20"/>
          <w:szCs w:val="20"/>
        </w:rPr>
        <w:t>.</w:t>
      </w:r>
      <w:r w:rsidR="006E2225" w:rsidRPr="00B7376E">
        <w:rPr>
          <w:rFonts w:ascii="Times New Roman" w:hAnsi="Times New Roman"/>
          <w:sz w:val="20"/>
          <w:szCs w:val="20"/>
        </w:rPr>
        <w:t xml:space="preserve">  </w:t>
      </w:r>
      <w:r w:rsidR="006E2225">
        <w:rPr>
          <w:rFonts w:ascii="Times New Roman" w:hAnsi="Times New Roman"/>
          <w:sz w:val="20"/>
          <w:szCs w:val="20"/>
        </w:rPr>
        <w:t xml:space="preserve">Any deliverables due as part of the Services shall be submitted </w:t>
      </w:r>
      <w:r w:rsidR="00E76236">
        <w:rPr>
          <w:rFonts w:ascii="Times New Roman" w:hAnsi="Times New Roman"/>
          <w:sz w:val="20"/>
          <w:szCs w:val="20"/>
        </w:rPr>
        <w:t xml:space="preserve">together </w:t>
      </w:r>
      <w:r w:rsidR="006E2225">
        <w:rPr>
          <w:rFonts w:ascii="Times New Roman" w:hAnsi="Times New Roman"/>
          <w:sz w:val="20"/>
          <w:szCs w:val="20"/>
        </w:rPr>
        <w:t xml:space="preserve">with </w:t>
      </w:r>
      <w:r w:rsidR="006E2225" w:rsidRPr="00B7376E">
        <w:rPr>
          <w:rFonts w:ascii="Times New Roman" w:hAnsi="Times New Roman"/>
          <w:sz w:val="20"/>
          <w:szCs w:val="20"/>
        </w:rPr>
        <w:t xml:space="preserve">written notification </w:t>
      </w:r>
      <w:r w:rsidR="006E2225">
        <w:rPr>
          <w:rFonts w:ascii="Times New Roman" w:hAnsi="Times New Roman"/>
          <w:sz w:val="20"/>
          <w:szCs w:val="20"/>
        </w:rPr>
        <w:t xml:space="preserve">of completion by </w:t>
      </w:r>
      <w:r w:rsidR="0045280F">
        <w:rPr>
          <w:rFonts w:ascii="Times New Roman" w:hAnsi="Times New Roman"/>
          <w:sz w:val="20"/>
          <w:szCs w:val="20"/>
        </w:rPr>
        <w:t>Service Provider</w:t>
      </w:r>
      <w:r w:rsidR="006E2225">
        <w:rPr>
          <w:rFonts w:ascii="Times New Roman" w:hAnsi="Times New Roman"/>
          <w:sz w:val="20"/>
          <w:szCs w:val="20"/>
        </w:rPr>
        <w:t xml:space="preserve">. </w:t>
      </w:r>
      <w:r w:rsidR="006E2225" w:rsidRPr="00B7376E">
        <w:rPr>
          <w:rFonts w:ascii="Times New Roman" w:hAnsi="Times New Roman"/>
          <w:sz w:val="20"/>
          <w:szCs w:val="20"/>
        </w:rPr>
        <w:t xml:space="preserve">The </w:t>
      </w:r>
      <w:r w:rsidR="000025A6">
        <w:rPr>
          <w:rFonts w:ascii="Times New Roman" w:hAnsi="Times New Roman"/>
          <w:sz w:val="20"/>
          <w:szCs w:val="20"/>
        </w:rPr>
        <w:t xml:space="preserve">Foundation or </w:t>
      </w:r>
      <w:r w:rsidR="006E2225" w:rsidRPr="00B7376E">
        <w:rPr>
          <w:rFonts w:ascii="Times New Roman" w:hAnsi="Times New Roman"/>
          <w:sz w:val="20"/>
          <w:szCs w:val="20"/>
        </w:rPr>
        <w:t xml:space="preserve">University shall have thirty (30) days </w:t>
      </w:r>
      <w:r w:rsidR="00E76236">
        <w:rPr>
          <w:rFonts w:ascii="Times New Roman" w:hAnsi="Times New Roman"/>
          <w:sz w:val="20"/>
          <w:szCs w:val="20"/>
        </w:rPr>
        <w:t xml:space="preserve">from the date of receipt of </w:t>
      </w:r>
      <w:r w:rsidR="0045280F">
        <w:rPr>
          <w:rFonts w:ascii="Times New Roman" w:hAnsi="Times New Roman"/>
          <w:sz w:val="20"/>
          <w:szCs w:val="20"/>
        </w:rPr>
        <w:t>Service Provider</w:t>
      </w:r>
      <w:r w:rsidR="00E76236">
        <w:rPr>
          <w:rFonts w:ascii="Times New Roman" w:hAnsi="Times New Roman"/>
          <w:sz w:val="20"/>
          <w:szCs w:val="20"/>
        </w:rPr>
        <w:t xml:space="preserve">’s </w:t>
      </w:r>
      <w:r w:rsidR="006E2225" w:rsidRPr="00B7376E">
        <w:rPr>
          <w:rFonts w:ascii="Times New Roman" w:hAnsi="Times New Roman"/>
          <w:sz w:val="20"/>
          <w:szCs w:val="20"/>
        </w:rPr>
        <w:t>notice of completion to provi</w:t>
      </w:r>
      <w:r w:rsidR="00E76236">
        <w:rPr>
          <w:rFonts w:ascii="Times New Roman" w:hAnsi="Times New Roman"/>
          <w:sz w:val="20"/>
          <w:szCs w:val="20"/>
        </w:rPr>
        <w:t xml:space="preserve">de </w:t>
      </w:r>
      <w:r w:rsidR="0045280F">
        <w:rPr>
          <w:rFonts w:ascii="Times New Roman" w:hAnsi="Times New Roman"/>
          <w:sz w:val="20"/>
          <w:szCs w:val="20"/>
        </w:rPr>
        <w:t>Service Provider</w:t>
      </w:r>
      <w:r w:rsidR="00E76236">
        <w:rPr>
          <w:rFonts w:ascii="Times New Roman" w:hAnsi="Times New Roman"/>
          <w:sz w:val="20"/>
          <w:szCs w:val="20"/>
        </w:rPr>
        <w:t xml:space="preserve"> with written not</w:t>
      </w:r>
      <w:r w:rsidR="006E2225" w:rsidRPr="00B7376E">
        <w:rPr>
          <w:rFonts w:ascii="Times New Roman" w:hAnsi="Times New Roman"/>
          <w:sz w:val="20"/>
          <w:szCs w:val="20"/>
        </w:rPr>
        <w:t>ic</w:t>
      </w:r>
      <w:r w:rsidR="00E76236">
        <w:rPr>
          <w:rFonts w:ascii="Times New Roman" w:hAnsi="Times New Roman"/>
          <w:sz w:val="20"/>
          <w:szCs w:val="20"/>
        </w:rPr>
        <w:t xml:space="preserve">e </w:t>
      </w:r>
      <w:r w:rsidR="006E2225" w:rsidRPr="00B7376E">
        <w:rPr>
          <w:rFonts w:ascii="Times New Roman" w:hAnsi="Times New Roman"/>
          <w:sz w:val="20"/>
          <w:szCs w:val="20"/>
        </w:rPr>
        <w:t xml:space="preserve">of acceptance or rejection </w:t>
      </w:r>
      <w:r w:rsidR="006E2225">
        <w:rPr>
          <w:rFonts w:ascii="Times New Roman" w:hAnsi="Times New Roman"/>
          <w:sz w:val="20"/>
          <w:szCs w:val="20"/>
        </w:rPr>
        <w:t>of deliverables.</w:t>
      </w:r>
      <w:r w:rsidR="006E2225" w:rsidRPr="00B7376E">
        <w:rPr>
          <w:rFonts w:ascii="Times New Roman" w:hAnsi="Times New Roman"/>
          <w:sz w:val="20"/>
          <w:szCs w:val="20"/>
        </w:rPr>
        <w:t xml:space="preserve"> </w:t>
      </w:r>
      <w:r w:rsidR="0045280F">
        <w:rPr>
          <w:rFonts w:ascii="Times New Roman" w:hAnsi="Times New Roman"/>
          <w:sz w:val="20"/>
          <w:szCs w:val="20"/>
        </w:rPr>
        <w:t>Service Provider</w:t>
      </w:r>
      <w:r w:rsidR="006E2225" w:rsidRPr="00B7376E">
        <w:rPr>
          <w:rFonts w:ascii="Times New Roman" w:hAnsi="Times New Roman"/>
          <w:sz w:val="20"/>
          <w:szCs w:val="20"/>
        </w:rPr>
        <w:t xml:space="preserve"> shall</w:t>
      </w:r>
      <w:r w:rsidR="006E2225">
        <w:rPr>
          <w:rFonts w:ascii="Times New Roman" w:hAnsi="Times New Roman"/>
          <w:sz w:val="20"/>
          <w:szCs w:val="20"/>
        </w:rPr>
        <w:t xml:space="preserve"> promptly </w:t>
      </w:r>
      <w:r w:rsidR="006E2225" w:rsidRPr="00B7376E">
        <w:rPr>
          <w:rFonts w:ascii="Times New Roman" w:hAnsi="Times New Roman"/>
          <w:sz w:val="20"/>
          <w:szCs w:val="20"/>
        </w:rPr>
        <w:t xml:space="preserve">correct all </w:t>
      </w:r>
      <w:r w:rsidR="00FE3BE9">
        <w:rPr>
          <w:rFonts w:ascii="Times New Roman" w:hAnsi="Times New Roman"/>
          <w:sz w:val="20"/>
          <w:szCs w:val="20"/>
        </w:rPr>
        <w:t xml:space="preserve">errors, defects, omissions and any other </w:t>
      </w:r>
      <w:r w:rsidR="006E2225" w:rsidRPr="00B7376E">
        <w:rPr>
          <w:rFonts w:ascii="Times New Roman" w:hAnsi="Times New Roman"/>
          <w:sz w:val="20"/>
          <w:szCs w:val="20"/>
        </w:rPr>
        <w:t xml:space="preserve">deficiencies </w:t>
      </w:r>
      <w:r w:rsidR="006E2225">
        <w:rPr>
          <w:rFonts w:ascii="Times New Roman" w:hAnsi="Times New Roman"/>
          <w:sz w:val="20"/>
          <w:szCs w:val="20"/>
        </w:rPr>
        <w:t>in the deliverables</w:t>
      </w:r>
      <w:r w:rsidR="006E2225" w:rsidRPr="00B0308F">
        <w:rPr>
          <w:rFonts w:ascii="Times New Roman" w:hAnsi="Times New Roman"/>
          <w:sz w:val="20"/>
          <w:szCs w:val="20"/>
        </w:rPr>
        <w:t xml:space="preserve"> </w:t>
      </w:r>
      <w:r w:rsidR="006E2225" w:rsidRPr="00B7376E">
        <w:rPr>
          <w:rFonts w:ascii="Times New Roman" w:hAnsi="Times New Roman"/>
          <w:sz w:val="20"/>
          <w:szCs w:val="20"/>
        </w:rPr>
        <w:t xml:space="preserve">at its </w:t>
      </w:r>
      <w:r w:rsidR="006E2225">
        <w:rPr>
          <w:rFonts w:ascii="Times New Roman" w:hAnsi="Times New Roman"/>
          <w:sz w:val="20"/>
          <w:szCs w:val="20"/>
        </w:rPr>
        <w:t xml:space="preserve">sole </w:t>
      </w:r>
      <w:r w:rsidR="006E2225" w:rsidRPr="00B7376E">
        <w:rPr>
          <w:rFonts w:ascii="Times New Roman" w:hAnsi="Times New Roman"/>
          <w:sz w:val="20"/>
          <w:szCs w:val="20"/>
        </w:rPr>
        <w:t>expense</w:t>
      </w:r>
      <w:r w:rsidR="006E2225">
        <w:rPr>
          <w:rFonts w:ascii="Times New Roman" w:hAnsi="Times New Roman"/>
          <w:sz w:val="20"/>
          <w:szCs w:val="20"/>
        </w:rPr>
        <w:t>.</w:t>
      </w:r>
    </w:p>
    <w:p w14:paraId="561D2541" w14:textId="77777777" w:rsidR="006E2225" w:rsidRDefault="006E2225" w:rsidP="006D1382">
      <w:pPr>
        <w:widowControl/>
        <w:tabs>
          <w:tab w:val="left" w:pos="-1440"/>
        </w:tabs>
        <w:ind w:left="360" w:hanging="360"/>
        <w:jc w:val="both"/>
        <w:rPr>
          <w:rFonts w:ascii="Times New Roman" w:hAnsi="Times New Roman"/>
          <w:sz w:val="20"/>
          <w:szCs w:val="20"/>
        </w:rPr>
      </w:pPr>
    </w:p>
    <w:p w14:paraId="78940AA6" w14:textId="7D818D62" w:rsidR="006E2225" w:rsidRPr="00B7376E" w:rsidRDefault="006C13EA" w:rsidP="006E2225">
      <w:pPr>
        <w:widowControl/>
        <w:tabs>
          <w:tab w:val="left" w:pos="-1440"/>
        </w:tabs>
        <w:ind w:left="360" w:hanging="360"/>
        <w:jc w:val="both"/>
        <w:rPr>
          <w:rFonts w:ascii="Times New Roman" w:hAnsi="Times New Roman"/>
          <w:sz w:val="20"/>
          <w:szCs w:val="20"/>
        </w:rPr>
      </w:pPr>
      <w:r>
        <w:rPr>
          <w:rFonts w:ascii="Times New Roman" w:hAnsi="Times New Roman"/>
          <w:sz w:val="20"/>
          <w:szCs w:val="20"/>
        </w:rPr>
        <w:t>12.</w:t>
      </w:r>
      <w:r w:rsidR="006E2225" w:rsidRPr="00B7376E">
        <w:rPr>
          <w:rFonts w:ascii="Times New Roman" w:hAnsi="Times New Roman"/>
          <w:sz w:val="20"/>
          <w:szCs w:val="20"/>
        </w:rPr>
        <w:tab/>
      </w:r>
      <w:r w:rsidR="006E2225" w:rsidRPr="00B7376E">
        <w:rPr>
          <w:rFonts w:ascii="Times New Roman" w:hAnsi="Times New Roman"/>
          <w:b/>
          <w:bCs/>
          <w:sz w:val="20"/>
          <w:szCs w:val="20"/>
          <w:u w:val="single"/>
        </w:rPr>
        <w:t>Indemnification</w:t>
      </w:r>
      <w:r w:rsidR="00586E7B">
        <w:rPr>
          <w:rFonts w:ascii="Times New Roman" w:hAnsi="Times New Roman"/>
          <w:b/>
          <w:bCs/>
          <w:sz w:val="20"/>
          <w:szCs w:val="20"/>
          <w:u w:val="single"/>
        </w:rPr>
        <w:t xml:space="preserve"> / Limitation of Liability</w:t>
      </w:r>
      <w:r w:rsidR="006E2225" w:rsidRPr="00714C8F">
        <w:rPr>
          <w:rFonts w:ascii="Times New Roman" w:hAnsi="Times New Roman"/>
          <w:b/>
          <w:bCs/>
          <w:sz w:val="20"/>
          <w:szCs w:val="20"/>
        </w:rPr>
        <w:t>.</w:t>
      </w:r>
    </w:p>
    <w:p w14:paraId="62698D25" w14:textId="77777777" w:rsidR="006E2225" w:rsidRPr="00B7376E" w:rsidRDefault="006E2225" w:rsidP="006E2225">
      <w:pPr>
        <w:widowControl/>
        <w:jc w:val="both"/>
        <w:rPr>
          <w:rFonts w:ascii="Times New Roman" w:hAnsi="Times New Roman"/>
          <w:sz w:val="20"/>
          <w:szCs w:val="20"/>
        </w:rPr>
      </w:pPr>
    </w:p>
    <w:p w14:paraId="0658B49D" w14:textId="18C24994" w:rsidR="006E2225" w:rsidRDefault="0045280F" w:rsidP="006E2225">
      <w:pPr>
        <w:pStyle w:val="ListParagraph"/>
        <w:widowControl/>
        <w:numPr>
          <w:ilvl w:val="0"/>
          <w:numId w:val="12"/>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6E2225" w:rsidRPr="0066408D">
        <w:rPr>
          <w:rFonts w:ascii="Times New Roman" w:hAnsi="Times New Roman"/>
          <w:sz w:val="20"/>
          <w:szCs w:val="20"/>
        </w:rPr>
        <w:t xml:space="preserve"> does hereby indemnify and shall hold harmless the </w:t>
      </w:r>
      <w:r w:rsidR="000025A6">
        <w:rPr>
          <w:rFonts w:ascii="Times New Roman" w:hAnsi="Times New Roman"/>
          <w:sz w:val="20"/>
          <w:szCs w:val="20"/>
        </w:rPr>
        <w:t xml:space="preserve">Foundation, the </w:t>
      </w:r>
      <w:r w:rsidR="006E2225" w:rsidRPr="0066408D">
        <w:rPr>
          <w:rFonts w:ascii="Times New Roman" w:hAnsi="Times New Roman"/>
          <w:sz w:val="20"/>
          <w:szCs w:val="20"/>
        </w:rPr>
        <w:t>University and the Board of Regents of the University System of Georgia and their members, agents, servants and employees (individually</w:t>
      </w:r>
      <w:r w:rsidR="00E76236">
        <w:rPr>
          <w:rFonts w:ascii="Times New Roman" w:hAnsi="Times New Roman"/>
          <w:sz w:val="20"/>
          <w:szCs w:val="20"/>
        </w:rPr>
        <w:t xml:space="preserve"> and collectively the</w:t>
      </w:r>
      <w:r w:rsidR="006E2225" w:rsidRPr="0066408D">
        <w:rPr>
          <w:rFonts w:ascii="Times New Roman" w:hAnsi="Times New Roman"/>
          <w:sz w:val="20"/>
          <w:szCs w:val="20"/>
        </w:rPr>
        <w:t xml:space="preserve"> “Indemnified Party”) against all claims, demands, causes of action, actions, judgments, or other liability, including </w:t>
      </w:r>
      <w:r w:rsidR="00E76236">
        <w:rPr>
          <w:rFonts w:ascii="Times New Roman" w:hAnsi="Times New Roman"/>
          <w:sz w:val="20"/>
          <w:szCs w:val="20"/>
        </w:rPr>
        <w:t xml:space="preserve">reasonable </w:t>
      </w:r>
      <w:r w:rsidR="006E2225" w:rsidRPr="0066408D">
        <w:rPr>
          <w:rFonts w:ascii="Times New Roman" w:hAnsi="Times New Roman"/>
          <w:sz w:val="20"/>
          <w:szCs w:val="20"/>
        </w:rPr>
        <w:t>attorneys’ fees</w:t>
      </w:r>
      <w:r w:rsidR="00E76236">
        <w:rPr>
          <w:rFonts w:ascii="Times New Roman" w:hAnsi="Times New Roman"/>
          <w:sz w:val="20"/>
          <w:szCs w:val="20"/>
        </w:rPr>
        <w:t xml:space="preserve">, </w:t>
      </w:r>
      <w:r w:rsidR="006E2225" w:rsidRPr="0066408D">
        <w:rPr>
          <w:rFonts w:ascii="Times New Roman" w:hAnsi="Times New Roman"/>
          <w:sz w:val="20"/>
          <w:szCs w:val="20"/>
        </w:rPr>
        <w:t>arising out of, resulting from, or in connection with, this Agreement</w:t>
      </w:r>
      <w:r w:rsidR="00D41528">
        <w:rPr>
          <w:rFonts w:ascii="Times New Roman" w:hAnsi="Times New Roman"/>
          <w:sz w:val="20"/>
          <w:szCs w:val="20"/>
        </w:rPr>
        <w:t xml:space="preserve"> </w:t>
      </w:r>
      <w:r w:rsidR="00D41528" w:rsidRPr="0066408D">
        <w:rPr>
          <w:rFonts w:ascii="Times New Roman" w:hAnsi="Times New Roman"/>
          <w:sz w:val="20"/>
          <w:szCs w:val="20"/>
        </w:rPr>
        <w:t>(</w:t>
      </w:r>
      <w:r w:rsidR="00D41528">
        <w:rPr>
          <w:rFonts w:ascii="Times New Roman" w:hAnsi="Times New Roman"/>
          <w:sz w:val="20"/>
          <w:szCs w:val="20"/>
        </w:rPr>
        <w:t xml:space="preserve">except to the </w:t>
      </w:r>
      <w:r w:rsidR="003C0177">
        <w:rPr>
          <w:rFonts w:ascii="Times New Roman" w:hAnsi="Times New Roman"/>
          <w:sz w:val="20"/>
          <w:szCs w:val="20"/>
        </w:rPr>
        <w:t xml:space="preserve">extent </w:t>
      </w:r>
      <w:r w:rsidR="00D41528">
        <w:rPr>
          <w:rFonts w:ascii="Times New Roman" w:hAnsi="Times New Roman"/>
          <w:sz w:val="20"/>
          <w:szCs w:val="20"/>
        </w:rPr>
        <w:t xml:space="preserve">caused by </w:t>
      </w:r>
      <w:r w:rsidR="00D41528" w:rsidRPr="0066408D">
        <w:rPr>
          <w:rFonts w:ascii="Times New Roman" w:hAnsi="Times New Roman"/>
          <w:sz w:val="20"/>
          <w:szCs w:val="20"/>
        </w:rPr>
        <w:t>the Indemnified Party)</w:t>
      </w:r>
      <w:r w:rsidR="006E2225" w:rsidRPr="0066408D">
        <w:rPr>
          <w:rFonts w:ascii="Times New Roman" w:hAnsi="Times New Roman"/>
          <w:sz w:val="20"/>
          <w:szCs w:val="20"/>
        </w:rPr>
        <w:t>, including but not limited to: (</w:t>
      </w:r>
      <w:r w:rsidR="009611FE">
        <w:rPr>
          <w:rFonts w:ascii="Times New Roman" w:hAnsi="Times New Roman"/>
          <w:sz w:val="20"/>
          <w:szCs w:val="20"/>
        </w:rPr>
        <w:t>i</w:t>
      </w:r>
      <w:r w:rsidR="006E2225" w:rsidRPr="0066408D">
        <w:rPr>
          <w:rFonts w:ascii="Times New Roman" w:hAnsi="Times New Roman"/>
          <w:sz w:val="20"/>
          <w:szCs w:val="20"/>
        </w:rPr>
        <w:t>) the violation of any third party’s trade secrets, proprietary information, trademarks, copyright, patent rights, or other intellectual property rights; (</w:t>
      </w:r>
      <w:r w:rsidR="00494948">
        <w:rPr>
          <w:rFonts w:ascii="Times New Roman" w:hAnsi="Times New Roman"/>
          <w:sz w:val="20"/>
          <w:szCs w:val="20"/>
        </w:rPr>
        <w:t>ii</w:t>
      </w:r>
      <w:r w:rsidR="006E2225" w:rsidRPr="0066408D">
        <w:rPr>
          <w:rFonts w:ascii="Times New Roman" w:hAnsi="Times New Roman"/>
          <w:sz w:val="20"/>
          <w:szCs w:val="20"/>
        </w:rPr>
        <w:t xml:space="preserve">) all </w:t>
      </w:r>
      <w:r w:rsidR="003C0177">
        <w:rPr>
          <w:rFonts w:ascii="Times New Roman" w:hAnsi="Times New Roman"/>
          <w:sz w:val="20"/>
          <w:szCs w:val="20"/>
        </w:rPr>
        <w:t xml:space="preserve">damage to property or </w:t>
      </w:r>
      <w:r w:rsidR="006E2225" w:rsidRPr="0066408D">
        <w:rPr>
          <w:rFonts w:ascii="Times New Roman" w:hAnsi="Times New Roman"/>
          <w:sz w:val="20"/>
          <w:szCs w:val="20"/>
        </w:rPr>
        <w:t xml:space="preserve">injuries to persons </w:t>
      </w:r>
      <w:r w:rsidR="003C0177">
        <w:rPr>
          <w:rFonts w:ascii="Times New Roman" w:hAnsi="Times New Roman"/>
          <w:sz w:val="20"/>
          <w:szCs w:val="20"/>
        </w:rPr>
        <w:t>including death</w:t>
      </w:r>
      <w:r w:rsidR="00494948">
        <w:rPr>
          <w:rFonts w:ascii="Times New Roman" w:hAnsi="Times New Roman"/>
          <w:sz w:val="20"/>
          <w:szCs w:val="20"/>
        </w:rPr>
        <w:t>, (iii</w:t>
      </w:r>
      <w:r w:rsidR="006E2225" w:rsidRPr="0066408D">
        <w:rPr>
          <w:rFonts w:ascii="Times New Roman" w:hAnsi="Times New Roman"/>
          <w:sz w:val="20"/>
          <w:szCs w:val="20"/>
        </w:rPr>
        <w:t xml:space="preserve">) </w:t>
      </w:r>
      <w:r w:rsidR="003C0177">
        <w:rPr>
          <w:rFonts w:ascii="Times New Roman" w:hAnsi="Times New Roman"/>
          <w:sz w:val="20"/>
          <w:szCs w:val="20"/>
        </w:rPr>
        <w:t xml:space="preserve">claims of </w:t>
      </w:r>
      <w:r>
        <w:rPr>
          <w:rFonts w:ascii="Times New Roman" w:hAnsi="Times New Roman"/>
          <w:sz w:val="20"/>
          <w:szCs w:val="20"/>
        </w:rPr>
        <w:t>Service Provider</w:t>
      </w:r>
      <w:r w:rsidR="006E2225" w:rsidRPr="0066408D">
        <w:rPr>
          <w:rFonts w:ascii="Times New Roman" w:hAnsi="Times New Roman"/>
          <w:sz w:val="20"/>
          <w:szCs w:val="20"/>
        </w:rPr>
        <w:t xml:space="preserve">’s failure to perform obligations owed to </w:t>
      </w:r>
      <w:r w:rsidR="003C0177">
        <w:rPr>
          <w:rFonts w:ascii="Times New Roman" w:hAnsi="Times New Roman"/>
          <w:sz w:val="20"/>
          <w:szCs w:val="20"/>
        </w:rPr>
        <w:t xml:space="preserve">its </w:t>
      </w:r>
      <w:r w:rsidR="006E2225" w:rsidRPr="0066408D">
        <w:rPr>
          <w:rFonts w:ascii="Times New Roman" w:hAnsi="Times New Roman"/>
          <w:sz w:val="20"/>
          <w:szCs w:val="20"/>
        </w:rPr>
        <w:t>employees, including claim</w:t>
      </w:r>
      <w:r w:rsidR="003C0177">
        <w:rPr>
          <w:rFonts w:ascii="Times New Roman" w:hAnsi="Times New Roman"/>
          <w:sz w:val="20"/>
          <w:szCs w:val="20"/>
        </w:rPr>
        <w:t>s for compensation</w:t>
      </w:r>
      <w:r w:rsidR="006E2225" w:rsidRPr="0066408D">
        <w:rPr>
          <w:rFonts w:ascii="Times New Roman" w:hAnsi="Times New Roman"/>
          <w:sz w:val="20"/>
          <w:szCs w:val="20"/>
        </w:rPr>
        <w:t xml:space="preserve"> or benefits under any employee benefit plan; and (</w:t>
      </w:r>
      <w:r w:rsidR="00494948">
        <w:rPr>
          <w:rFonts w:ascii="Times New Roman" w:hAnsi="Times New Roman"/>
          <w:sz w:val="20"/>
          <w:szCs w:val="20"/>
        </w:rPr>
        <w:t>iv</w:t>
      </w:r>
      <w:r w:rsidR="006E2225" w:rsidRPr="0066408D">
        <w:rPr>
          <w:rFonts w:ascii="Times New Roman" w:hAnsi="Times New Roman"/>
          <w:sz w:val="20"/>
          <w:szCs w:val="20"/>
        </w:rPr>
        <w:t xml:space="preserve">) any sums due and owing by </w:t>
      </w:r>
      <w:r>
        <w:rPr>
          <w:rFonts w:ascii="Times New Roman" w:hAnsi="Times New Roman"/>
          <w:sz w:val="20"/>
          <w:szCs w:val="20"/>
        </w:rPr>
        <w:t>Service Provider</w:t>
      </w:r>
      <w:r w:rsidR="006E2225" w:rsidRPr="0066408D">
        <w:rPr>
          <w:rFonts w:ascii="Times New Roman" w:hAnsi="Times New Roman"/>
          <w:sz w:val="20"/>
          <w:szCs w:val="20"/>
        </w:rPr>
        <w:t xml:space="preserve"> to the Internal Revenue Service for withholding, FICA, unemployment </w:t>
      </w:r>
      <w:r w:rsidR="003C0177">
        <w:rPr>
          <w:rFonts w:ascii="Times New Roman" w:hAnsi="Times New Roman"/>
          <w:sz w:val="20"/>
          <w:szCs w:val="20"/>
        </w:rPr>
        <w:t xml:space="preserve">compensation </w:t>
      </w:r>
      <w:r w:rsidR="006E2225" w:rsidRPr="0066408D">
        <w:rPr>
          <w:rFonts w:ascii="Times New Roman" w:hAnsi="Times New Roman"/>
          <w:sz w:val="20"/>
          <w:szCs w:val="20"/>
        </w:rPr>
        <w:t>or other state and federal taxes.</w:t>
      </w:r>
    </w:p>
    <w:p w14:paraId="14159B4B" w14:textId="77777777" w:rsidR="006E2225" w:rsidRDefault="006E2225" w:rsidP="006E2225">
      <w:pPr>
        <w:pStyle w:val="ListParagraph"/>
        <w:widowControl/>
        <w:tabs>
          <w:tab w:val="left" w:pos="-1440"/>
        </w:tabs>
        <w:jc w:val="both"/>
        <w:rPr>
          <w:rFonts w:ascii="Times New Roman" w:hAnsi="Times New Roman"/>
          <w:sz w:val="20"/>
          <w:szCs w:val="20"/>
        </w:rPr>
      </w:pPr>
    </w:p>
    <w:p w14:paraId="1BF33ED3" w14:textId="2772EEFC" w:rsidR="006E2225" w:rsidRDefault="0045280F" w:rsidP="006E2225">
      <w:pPr>
        <w:pStyle w:val="ListParagraph"/>
        <w:widowControl/>
        <w:numPr>
          <w:ilvl w:val="0"/>
          <w:numId w:val="12"/>
        </w:numPr>
        <w:tabs>
          <w:tab w:val="left" w:pos="-1440"/>
        </w:tabs>
        <w:ind w:left="720"/>
        <w:jc w:val="both"/>
        <w:rPr>
          <w:rFonts w:ascii="Times New Roman" w:hAnsi="Times New Roman"/>
          <w:sz w:val="20"/>
          <w:szCs w:val="20"/>
        </w:rPr>
      </w:pPr>
      <w:r>
        <w:rPr>
          <w:rFonts w:ascii="Times New Roman" w:hAnsi="Times New Roman"/>
          <w:sz w:val="20"/>
          <w:szCs w:val="20"/>
        </w:rPr>
        <w:t>Service Provider</w:t>
      </w:r>
      <w:r w:rsidR="006E2225" w:rsidRPr="0066408D">
        <w:rPr>
          <w:rFonts w:ascii="Times New Roman" w:hAnsi="Times New Roman"/>
          <w:sz w:val="20"/>
          <w:szCs w:val="20"/>
        </w:rPr>
        <w:t>’s obligation to indemnify any Indemnified Party will survive the expiration or termination of this Agreement by either party for any reason.</w:t>
      </w:r>
    </w:p>
    <w:p w14:paraId="078B434F" w14:textId="77777777" w:rsidR="00586E7B" w:rsidRPr="00586E7B" w:rsidRDefault="00586E7B" w:rsidP="00586E7B">
      <w:pPr>
        <w:pStyle w:val="ListParagraph"/>
        <w:rPr>
          <w:rFonts w:ascii="Times New Roman" w:hAnsi="Times New Roman"/>
          <w:sz w:val="20"/>
          <w:szCs w:val="20"/>
        </w:rPr>
      </w:pPr>
    </w:p>
    <w:p w14:paraId="09FC4D78" w14:textId="78139DC3" w:rsidR="00586E7B" w:rsidRPr="003A6FF8" w:rsidRDefault="00586E7B" w:rsidP="00586E7B">
      <w:pPr>
        <w:pStyle w:val="ListParagraph"/>
        <w:widowControl/>
        <w:numPr>
          <w:ilvl w:val="0"/>
          <w:numId w:val="12"/>
        </w:numPr>
        <w:tabs>
          <w:tab w:val="left" w:pos="-1440"/>
        </w:tabs>
        <w:ind w:left="720"/>
        <w:jc w:val="both"/>
        <w:rPr>
          <w:rFonts w:ascii="Times New Roman" w:hAnsi="Times New Roman"/>
          <w:sz w:val="20"/>
          <w:szCs w:val="20"/>
        </w:rPr>
      </w:pPr>
      <w:r w:rsidRPr="003A6FF8">
        <w:rPr>
          <w:rFonts w:ascii="Times New Roman" w:hAnsi="Times New Roman"/>
          <w:spacing w:val="4"/>
          <w:sz w:val="20"/>
          <w:szCs w:val="20"/>
        </w:rPr>
        <w:t xml:space="preserve">IN NO EVENT </w:t>
      </w:r>
      <w:r w:rsidR="00C30737">
        <w:rPr>
          <w:rFonts w:ascii="Times New Roman" w:hAnsi="Times New Roman"/>
          <w:spacing w:val="4"/>
          <w:sz w:val="20"/>
          <w:szCs w:val="20"/>
        </w:rPr>
        <w:t xml:space="preserve">SHALL </w:t>
      </w:r>
      <w:r w:rsidR="000025A6">
        <w:rPr>
          <w:rFonts w:ascii="Times New Roman" w:hAnsi="Times New Roman"/>
          <w:spacing w:val="4"/>
          <w:sz w:val="20"/>
          <w:szCs w:val="20"/>
        </w:rPr>
        <w:t xml:space="preserve">FOUNDATION OR </w:t>
      </w:r>
      <w:r w:rsidR="00C30737">
        <w:rPr>
          <w:rFonts w:ascii="Times New Roman" w:hAnsi="Times New Roman"/>
          <w:spacing w:val="4"/>
          <w:sz w:val="20"/>
          <w:szCs w:val="20"/>
        </w:rPr>
        <w:t>UNIVERSITY</w:t>
      </w:r>
      <w:r w:rsidRPr="003A6FF8">
        <w:rPr>
          <w:rFonts w:ascii="Times New Roman" w:hAnsi="Times New Roman"/>
          <w:spacing w:val="4"/>
          <w:sz w:val="20"/>
          <w:szCs w:val="20"/>
        </w:rPr>
        <w:t xml:space="preserve"> BE LIABLE FOR </w:t>
      </w:r>
      <w:r w:rsidR="00C30737">
        <w:rPr>
          <w:rFonts w:ascii="Times New Roman" w:hAnsi="Times New Roman"/>
          <w:spacing w:val="4"/>
          <w:sz w:val="20"/>
          <w:szCs w:val="20"/>
        </w:rPr>
        <w:t xml:space="preserve">INCIDENTAL, INDIRECT OR </w:t>
      </w:r>
      <w:r w:rsidRPr="003A6FF8">
        <w:rPr>
          <w:rFonts w:ascii="Times New Roman" w:hAnsi="Times New Roman"/>
          <w:spacing w:val="4"/>
          <w:sz w:val="20"/>
          <w:szCs w:val="20"/>
        </w:rPr>
        <w:t xml:space="preserve">CONSEQUENTIAL DAMAGES OF ANY KIND, INCLUDING BUT NOT LIMITED </w:t>
      </w:r>
      <w:r w:rsidRPr="003A6FF8">
        <w:rPr>
          <w:rFonts w:ascii="Times New Roman" w:hAnsi="Times New Roman"/>
          <w:spacing w:val="4"/>
          <w:sz w:val="20"/>
          <w:szCs w:val="20"/>
        </w:rPr>
        <w:lastRenderedPageBreak/>
        <w:t>TO LOST REVENUES, PROFITS, OR GOODWILL</w:t>
      </w:r>
      <w:r>
        <w:rPr>
          <w:rFonts w:ascii="Times New Roman" w:hAnsi="Times New Roman"/>
          <w:spacing w:val="4"/>
          <w:sz w:val="20"/>
          <w:szCs w:val="20"/>
        </w:rPr>
        <w:t>;</w:t>
      </w:r>
      <w:r w:rsidRPr="003A6FF8">
        <w:rPr>
          <w:rFonts w:ascii="Times New Roman" w:hAnsi="Times New Roman"/>
          <w:spacing w:val="4"/>
          <w:sz w:val="20"/>
          <w:szCs w:val="20"/>
        </w:rPr>
        <w:t xml:space="preserve"> </w:t>
      </w:r>
      <w:r>
        <w:rPr>
          <w:rFonts w:ascii="Times New Roman" w:hAnsi="Times New Roman"/>
          <w:spacing w:val="4"/>
          <w:sz w:val="20"/>
          <w:szCs w:val="20"/>
        </w:rPr>
        <w:t xml:space="preserve">OR </w:t>
      </w:r>
      <w:r w:rsidRPr="003A6FF8">
        <w:rPr>
          <w:rFonts w:ascii="Times New Roman" w:hAnsi="Times New Roman"/>
          <w:spacing w:val="4"/>
          <w:sz w:val="20"/>
          <w:szCs w:val="20"/>
        </w:rPr>
        <w:t>FOR ANY MATTER ARISING OUT OF OR IN CONNECTION WITH THE PERFORMANCE OR NONPERFORMANCE OF THIS AGREEMENT, WHETHER SUCH LIABILITY IS ASSERTED ON THE BASIS OF CONTRACT, TORT OR OTHERWISE, EVEN IF A PARTY HAS BEEN ADVISED OF THE POSSIBILITY OF SUCH DAMAGES.</w:t>
      </w:r>
    </w:p>
    <w:p w14:paraId="70AF137B" w14:textId="77777777" w:rsidR="00586E7B" w:rsidRPr="0066408D" w:rsidRDefault="00586E7B" w:rsidP="00586E7B">
      <w:pPr>
        <w:pStyle w:val="ListParagraph"/>
        <w:widowControl/>
        <w:tabs>
          <w:tab w:val="left" w:pos="-1440"/>
        </w:tabs>
        <w:jc w:val="both"/>
        <w:rPr>
          <w:rFonts w:ascii="Times New Roman" w:hAnsi="Times New Roman"/>
          <w:sz w:val="20"/>
          <w:szCs w:val="20"/>
        </w:rPr>
      </w:pPr>
    </w:p>
    <w:p w14:paraId="5A973370" w14:textId="6155B5F3" w:rsidR="0088643B" w:rsidRPr="00B7376E" w:rsidRDefault="006C13EA" w:rsidP="009548DF">
      <w:pPr>
        <w:widowControl/>
        <w:tabs>
          <w:tab w:val="left" w:pos="-1440"/>
        </w:tabs>
        <w:ind w:left="360" w:hanging="360"/>
        <w:jc w:val="both"/>
        <w:rPr>
          <w:rFonts w:ascii="Times New Roman" w:hAnsi="Times New Roman"/>
          <w:sz w:val="20"/>
          <w:szCs w:val="20"/>
        </w:rPr>
      </w:pPr>
      <w:r>
        <w:rPr>
          <w:rFonts w:ascii="Times New Roman" w:hAnsi="Times New Roman"/>
          <w:sz w:val="20"/>
          <w:szCs w:val="20"/>
        </w:rPr>
        <w:t>13</w:t>
      </w:r>
      <w:r w:rsidR="0088643B" w:rsidRPr="00B7376E">
        <w:rPr>
          <w:rFonts w:ascii="Times New Roman" w:hAnsi="Times New Roman"/>
          <w:sz w:val="20"/>
          <w:szCs w:val="20"/>
        </w:rPr>
        <w:t>.</w:t>
      </w:r>
      <w:r w:rsidR="0088643B" w:rsidRPr="00B7376E">
        <w:rPr>
          <w:rFonts w:ascii="Times New Roman" w:hAnsi="Times New Roman"/>
          <w:sz w:val="20"/>
          <w:szCs w:val="20"/>
        </w:rPr>
        <w:tab/>
      </w:r>
      <w:r w:rsidR="0088643B" w:rsidRPr="00B7376E">
        <w:rPr>
          <w:rFonts w:ascii="Times New Roman" w:hAnsi="Times New Roman"/>
          <w:b/>
          <w:bCs/>
          <w:sz w:val="20"/>
          <w:szCs w:val="20"/>
          <w:u w:val="single"/>
        </w:rPr>
        <w:t>Non-Discrimination</w:t>
      </w:r>
      <w:r w:rsidR="0088643B" w:rsidRPr="00714C8F">
        <w:rPr>
          <w:rFonts w:ascii="Times New Roman" w:hAnsi="Times New Roman"/>
          <w:b/>
          <w:bCs/>
          <w:sz w:val="20"/>
          <w:szCs w:val="20"/>
        </w:rPr>
        <w:t>.</w:t>
      </w:r>
      <w:r w:rsidR="0088643B" w:rsidRPr="00B7376E">
        <w:rPr>
          <w:rFonts w:ascii="Times New Roman" w:hAnsi="Times New Roman"/>
          <w:sz w:val="20"/>
          <w:szCs w:val="20"/>
        </w:rPr>
        <w:t xml:space="preserve">  </w:t>
      </w:r>
      <w:r w:rsidR="006E2225">
        <w:rPr>
          <w:rFonts w:ascii="Times New Roman" w:hAnsi="Times New Roman"/>
          <w:sz w:val="20"/>
          <w:szCs w:val="20"/>
        </w:rPr>
        <w:t xml:space="preserve">In the performance of Services under this Agreement, </w:t>
      </w:r>
      <w:r w:rsidR="0045280F">
        <w:rPr>
          <w:rFonts w:ascii="Times New Roman" w:hAnsi="Times New Roman"/>
          <w:sz w:val="20"/>
          <w:szCs w:val="20"/>
        </w:rPr>
        <w:t>Service Provider</w:t>
      </w:r>
      <w:r w:rsidR="0088643B" w:rsidRPr="00B7376E">
        <w:rPr>
          <w:rFonts w:ascii="Times New Roman" w:hAnsi="Times New Roman"/>
          <w:sz w:val="20"/>
          <w:szCs w:val="20"/>
        </w:rPr>
        <w:t xml:space="preserve"> shall not discriminate against any individual on the basis of age, race, color, religion, national origin, sex</w:t>
      </w:r>
      <w:r w:rsidR="00410162">
        <w:rPr>
          <w:rFonts w:ascii="Times New Roman" w:hAnsi="Times New Roman"/>
          <w:sz w:val="20"/>
          <w:szCs w:val="20"/>
        </w:rPr>
        <w:t xml:space="preserve">, </w:t>
      </w:r>
      <w:r w:rsidR="0088643B" w:rsidRPr="00B7376E">
        <w:rPr>
          <w:rFonts w:ascii="Times New Roman" w:hAnsi="Times New Roman"/>
          <w:sz w:val="20"/>
          <w:szCs w:val="20"/>
        </w:rPr>
        <w:t>disability</w:t>
      </w:r>
      <w:r w:rsidR="00410162">
        <w:rPr>
          <w:rFonts w:ascii="Times New Roman" w:hAnsi="Times New Roman"/>
          <w:sz w:val="20"/>
          <w:szCs w:val="20"/>
        </w:rPr>
        <w:t xml:space="preserve"> or veteran status</w:t>
      </w:r>
      <w:r w:rsidR="0088643B" w:rsidRPr="00B7376E">
        <w:rPr>
          <w:rFonts w:ascii="Times New Roman" w:hAnsi="Times New Roman"/>
          <w:sz w:val="20"/>
          <w:szCs w:val="20"/>
        </w:rPr>
        <w:t xml:space="preserve">.  </w:t>
      </w:r>
    </w:p>
    <w:p w14:paraId="759D3FC7" w14:textId="77777777" w:rsidR="00763F79" w:rsidRPr="00B7376E" w:rsidRDefault="00763F79" w:rsidP="009548DF">
      <w:pPr>
        <w:widowControl/>
        <w:tabs>
          <w:tab w:val="left" w:pos="-1440"/>
        </w:tabs>
        <w:ind w:left="360" w:hanging="360"/>
        <w:jc w:val="both"/>
        <w:rPr>
          <w:rFonts w:ascii="Times New Roman" w:hAnsi="Times New Roman"/>
          <w:sz w:val="20"/>
          <w:szCs w:val="20"/>
        </w:rPr>
      </w:pPr>
    </w:p>
    <w:p w14:paraId="2CA4AB4E" w14:textId="0DB576A3" w:rsidR="00763F79" w:rsidRPr="00B7376E" w:rsidRDefault="00546B40" w:rsidP="006D5302">
      <w:pPr>
        <w:pStyle w:val="BodyText"/>
        <w:spacing w:before="90"/>
        <w:ind w:left="360" w:right="110" w:hanging="360"/>
        <w:jc w:val="both"/>
        <w:rPr>
          <w:sz w:val="20"/>
          <w:szCs w:val="20"/>
        </w:rPr>
      </w:pPr>
      <w:r>
        <w:rPr>
          <w:sz w:val="20"/>
          <w:szCs w:val="20"/>
        </w:rPr>
        <w:t>1</w:t>
      </w:r>
      <w:r w:rsidR="006C13EA">
        <w:rPr>
          <w:sz w:val="20"/>
          <w:szCs w:val="20"/>
        </w:rPr>
        <w:t>4</w:t>
      </w:r>
      <w:r w:rsidR="00763F79" w:rsidRPr="00B7376E">
        <w:rPr>
          <w:sz w:val="20"/>
          <w:szCs w:val="20"/>
        </w:rPr>
        <w:t>.</w:t>
      </w:r>
      <w:r w:rsidR="00763F79" w:rsidRPr="00B7376E">
        <w:rPr>
          <w:sz w:val="20"/>
          <w:szCs w:val="20"/>
        </w:rPr>
        <w:tab/>
      </w:r>
      <w:r w:rsidR="00763F79" w:rsidRPr="00D739A7">
        <w:rPr>
          <w:b/>
          <w:sz w:val="20"/>
          <w:szCs w:val="20"/>
          <w:u w:val="single"/>
        </w:rPr>
        <w:t>Accommodations an</w:t>
      </w:r>
      <w:r w:rsidR="00763F79">
        <w:rPr>
          <w:b/>
          <w:sz w:val="20"/>
          <w:szCs w:val="20"/>
          <w:u w:val="single"/>
        </w:rPr>
        <w:t xml:space="preserve">d </w:t>
      </w:r>
      <w:r w:rsidR="00763F79" w:rsidRPr="00B7376E">
        <w:rPr>
          <w:b/>
          <w:sz w:val="20"/>
          <w:szCs w:val="20"/>
          <w:u w:val="single"/>
        </w:rPr>
        <w:t>Accessibility</w:t>
      </w:r>
      <w:r w:rsidR="00763F79" w:rsidRPr="00B7376E">
        <w:rPr>
          <w:b/>
          <w:sz w:val="20"/>
          <w:szCs w:val="20"/>
        </w:rPr>
        <w:t>.</w:t>
      </w:r>
      <w:r w:rsidR="00763F79" w:rsidRPr="00B7376E">
        <w:rPr>
          <w:sz w:val="20"/>
          <w:szCs w:val="20"/>
        </w:rPr>
        <w:t xml:space="preserve"> </w:t>
      </w:r>
      <w:r w:rsidR="00763F79">
        <w:rPr>
          <w:sz w:val="20"/>
          <w:szCs w:val="20"/>
        </w:rPr>
        <w:t xml:space="preserve"> </w:t>
      </w:r>
      <w:r w:rsidR="0045280F">
        <w:rPr>
          <w:sz w:val="20"/>
          <w:szCs w:val="20"/>
        </w:rPr>
        <w:t>Service Provider</w:t>
      </w:r>
      <w:r w:rsidR="00763F79" w:rsidRPr="00B7376E">
        <w:rPr>
          <w:sz w:val="20"/>
          <w:szCs w:val="20"/>
        </w:rPr>
        <w:t xml:space="preserve"> warrants that </w:t>
      </w:r>
      <w:r w:rsidR="00763F79">
        <w:rPr>
          <w:sz w:val="20"/>
          <w:szCs w:val="20"/>
        </w:rPr>
        <w:t xml:space="preserve">the Services and any deliverables to be provided under this Agreement shall comply </w:t>
      </w:r>
      <w:r w:rsidR="00763F79" w:rsidRPr="00B7376E">
        <w:rPr>
          <w:sz w:val="20"/>
          <w:szCs w:val="20"/>
        </w:rPr>
        <w:t>with applicable federal and state law</w:t>
      </w:r>
      <w:r w:rsidR="00763F79">
        <w:rPr>
          <w:sz w:val="20"/>
          <w:szCs w:val="20"/>
        </w:rPr>
        <w:t>s regarding persons with disabilities</w:t>
      </w:r>
      <w:r w:rsidR="00763F79" w:rsidRPr="00B7376E">
        <w:rPr>
          <w:sz w:val="20"/>
          <w:szCs w:val="20"/>
        </w:rPr>
        <w:t xml:space="preserve">, including </w:t>
      </w:r>
      <w:r w:rsidR="00763F79">
        <w:rPr>
          <w:sz w:val="20"/>
          <w:szCs w:val="20"/>
        </w:rPr>
        <w:t xml:space="preserve">the Americans with Disabilities Act, as amended and </w:t>
      </w:r>
      <w:r w:rsidR="0085158D">
        <w:rPr>
          <w:sz w:val="20"/>
          <w:szCs w:val="20"/>
        </w:rPr>
        <w:t xml:space="preserve">§ </w:t>
      </w:r>
      <w:r w:rsidR="00763F79" w:rsidRPr="00B7376E">
        <w:rPr>
          <w:sz w:val="20"/>
          <w:szCs w:val="20"/>
        </w:rPr>
        <w:t xml:space="preserve">508 of the Rehabilitation Act of 1973, as amended.  </w:t>
      </w:r>
      <w:r w:rsidR="00763F79">
        <w:rPr>
          <w:sz w:val="20"/>
          <w:szCs w:val="20"/>
        </w:rPr>
        <w:t>T</w:t>
      </w:r>
      <w:r w:rsidR="00763F79" w:rsidRPr="00B7376E">
        <w:rPr>
          <w:sz w:val="20"/>
          <w:szCs w:val="20"/>
        </w:rPr>
        <w:t xml:space="preserve">he University reserves the right to change the </w:t>
      </w:r>
      <w:r w:rsidR="00191413">
        <w:rPr>
          <w:sz w:val="20"/>
          <w:szCs w:val="20"/>
        </w:rPr>
        <w:t>Service</w:t>
      </w:r>
      <w:r w:rsidR="00763F79" w:rsidRPr="00B7376E">
        <w:rPr>
          <w:sz w:val="20"/>
          <w:szCs w:val="20"/>
        </w:rPr>
        <w:t xml:space="preserve"> in </w:t>
      </w:r>
      <w:r w:rsidR="00763F79" w:rsidRPr="008F5DEA">
        <w:rPr>
          <w:sz w:val="20"/>
          <w:szCs w:val="20"/>
        </w:rPr>
        <w:t xml:space="preserve">Exhibit A </w:t>
      </w:r>
      <w:r w:rsidR="008F5DEA">
        <w:rPr>
          <w:sz w:val="20"/>
          <w:szCs w:val="20"/>
        </w:rPr>
        <w:t>if</w:t>
      </w:r>
      <w:r w:rsidR="00763F79">
        <w:rPr>
          <w:sz w:val="20"/>
          <w:szCs w:val="20"/>
        </w:rPr>
        <w:t xml:space="preserve"> necessary to </w:t>
      </w:r>
      <w:r w:rsidR="00714A67">
        <w:rPr>
          <w:sz w:val="20"/>
          <w:szCs w:val="20"/>
        </w:rPr>
        <w:t xml:space="preserve">ensure </w:t>
      </w:r>
      <w:r w:rsidR="008F5DEA">
        <w:rPr>
          <w:sz w:val="20"/>
          <w:szCs w:val="20"/>
        </w:rPr>
        <w:t xml:space="preserve">the </w:t>
      </w:r>
      <w:r w:rsidR="00714A67">
        <w:rPr>
          <w:sz w:val="20"/>
          <w:szCs w:val="20"/>
        </w:rPr>
        <w:t xml:space="preserve">Services and deliverables </w:t>
      </w:r>
      <w:r w:rsidR="00763F79">
        <w:rPr>
          <w:sz w:val="20"/>
          <w:szCs w:val="20"/>
        </w:rPr>
        <w:t xml:space="preserve">comply with </w:t>
      </w:r>
      <w:r w:rsidR="008F5DEA">
        <w:rPr>
          <w:sz w:val="20"/>
          <w:szCs w:val="20"/>
        </w:rPr>
        <w:t xml:space="preserve">such </w:t>
      </w:r>
      <w:r w:rsidR="00763F79">
        <w:rPr>
          <w:sz w:val="20"/>
          <w:szCs w:val="20"/>
        </w:rPr>
        <w:t>applicable law</w:t>
      </w:r>
      <w:r w:rsidR="00763F79" w:rsidRPr="00B7376E">
        <w:rPr>
          <w:sz w:val="20"/>
          <w:szCs w:val="20"/>
        </w:rPr>
        <w:t>.</w:t>
      </w:r>
    </w:p>
    <w:p w14:paraId="444CAC79" w14:textId="77777777" w:rsidR="00047B63" w:rsidRDefault="00047B63" w:rsidP="0066408D">
      <w:pPr>
        <w:pStyle w:val="BodyText"/>
        <w:spacing w:before="90"/>
        <w:ind w:left="360" w:right="110"/>
        <w:jc w:val="both"/>
        <w:rPr>
          <w:sz w:val="20"/>
          <w:szCs w:val="20"/>
        </w:rPr>
      </w:pPr>
    </w:p>
    <w:p w14:paraId="4C816F54" w14:textId="6A0A1763" w:rsidR="00763F79" w:rsidRPr="00B7376E" w:rsidRDefault="0045280F" w:rsidP="009A39A9">
      <w:pPr>
        <w:pStyle w:val="BodyText"/>
        <w:tabs>
          <w:tab w:val="left" w:pos="5940"/>
        </w:tabs>
        <w:ind w:left="360" w:right="110"/>
        <w:jc w:val="both"/>
        <w:rPr>
          <w:sz w:val="20"/>
          <w:szCs w:val="20"/>
        </w:rPr>
      </w:pPr>
      <w:r>
        <w:rPr>
          <w:sz w:val="20"/>
          <w:szCs w:val="20"/>
        </w:rPr>
        <w:t>Service Provider</w:t>
      </w:r>
      <w:r w:rsidR="00763F79" w:rsidRPr="00B7376E">
        <w:rPr>
          <w:sz w:val="20"/>
          <w:szCs w:val="20"/>
        </w:rPr>
        <w:t xml:space="preserve"> agrees to promptly respond to any </w:t>
      </w:r>
      <w:r w:rsidR="008F5DEA">
        <w:rPr>
          <w:sz w:val="20"/>
          <w:szCs w:val="20"/>
        </w:rPr>
        <w:t xml:space="preserve">report or </w:t>
      </w:r>
      <w:r w:rsidR="00763F79" w:rsidRPr="00B7376E">
        <w:rPr>
          <w:sz w:val="20"/>
          <w:szCs w:val="20"/>
        </w:rPr>
        <w:t xml:space="preserve">complaint </w:t>
      </w:r>
      <w:r w:rsidR="008F5DEA">
        <w:rPr>
          <w:sz w:val="20"/>
          <w:szCs w:val="20"/>
        </w:rPr>
        <w:t xml:space="preserve">about deficient </w:t>
      </w:r>
      <w:r w:rsidR="00763F79" w:rsidRPr="00B7376E">
        <w:rPr>
          <w:sz w:val="20"/>
          <w:szCs w:val="20"/>
        </w:rPr>
        <w:t xml:space="preserve">accessibility of its </w:t>
      </w:r>
      <w:r w:rsidR="00763F79">
        <w:rPr>
          <w:sz w:val="20"/>
          <w:szCs w:val="20"/>
        </w:rPr>
        <w:t xml:space="preserve">deliverables </w:t>
      </w:r>
      <w:r w:rsidR="00763F79" w:rsidRPr="00B7376E">
        <w:rPr>
          <w:sz w:val="20"/>
          <w:szCs w:val="20"/>
        </w:rPr>
        <w:t xml:space="preserve">and </w:t>
      </w:r>
      <w:r w:rsidR="00763F79">
        <w:rPr>
          <w:sz w:val="20"/>
          <w:szCs w:val="20"/>
        </w:rPr>
        <w:t xml:space="preserve">shall </w:t>
      </w:r>
      <w:r w:rsidR="009611FE">
        <w:rPr>
          <w:sz w:val="20"/>
          <w:szCs w:val="20"/>
        </w:rPr>
        <w:t xml:space="preserve">promptly </w:t>
      </w:r>
      <w:r w:rsidR="008F5DEA">
        <w:rPr>
          <w:sz w:val="20"/>
          <w:szCs w:val="20"/>
        </w:rPr>
        <w:t xml:space="preserve">remediate and </w:t>
      </w:r>
      <w:r w:rsidR="008F5DEA" w:rsidRPr="00B7376E">
        <w:rPr>
          <w:sz w:val="20"/>
          <w:szCs w:val="20"/>
        </w:rPr>
        <w:t>resolve</w:t>
      </w:r>
      <w:r w:rsidR="008F5DEA">
        <w:rPr>
          <w:sz w:val="20"/>
          <w:szCs w:val="20"/>
        </w:rPr>
        <w:t xml:space="preserve"> all accessibility deficiencies. Where applicable, </w:t>
      </w:r>
      <w:r>
        <w:rPr>
          <w:sz w:val="20"/>
          <w:szCs w:val="20"/>
        </w:rPr>
        <w:t>Service Provider</w:t>
      </w:r>
      <w:r w:rsidR="008F5DEA">
        <w:rPr>
          <w:sz w:val="20"/>
          <w:szCs w:val="20"/>
        </w:rPr>
        <w:t xml:space="preserve"> shall provide an </w:t>
      </w:r>
      <w:r w:rsidR="00763F79">
        <w:rPr>
          <w:sz w:val="20"/>
          <w:szCs w:val="20"/>
        </w:rPr>
        <w:t xml:space="preserve">updated, accessible </w:t>
      </w:r>
      <w:r w:rsidR="00763F79" w:rsidRPr="00B7376E">
        <w:rPr>
          <w:sz w:val="20"/>
          <w:szCs w:val="20"/>
        </w:rPr>
        <w:t xml:space="preserve">version </w:t>
      </w:r>
      <w:r w:rsidR="00763F79">
        <w:rPr>
          <w:sz w:val="20"/>
          <w:szCs w:val="20"/>
        </w:rPr>
        <w:t xml:space="preserve">of the deliverables </w:t>
      </w:r>
      <w:r w:rsidR="00763F79" w:rsidRPr="00B7376E">
        <w:rPr>
          <w:sz w:val="20"/>
          <w:szCs w:val="20"/>
        </w:rPr>
        <w:t xml:space="preserve">to </w:t>
      </w:r>
      <w:r w:rsidR="000025A6">
        <w:rPr>
          <w:sz w:val="20"/>
          <w:szCs w:val="20"/>
        </w:rPr>
        <w:t>University</w:t>
      </w:r>
      <w:r w:rsidR="00763F79" w:rsidRPr="00B7376E">
        <w:rPr>
          <w:sz w:val="20"/>
          <w:szCs w:val="20"/>
        </w:rPr>
        <w:t xml:space="preserve"> at no cost.  </w:t>
      </w:r>
      <w:r w:rsidR="00521D1E">
        <w:rPr>
          <w:sz w:val="20"/>
          <w:szCs w:val="20"/>
        </w:rPr>
        <w:t xml:space="preserve">Upon request, </w:t>
      </w:r>
      <w:r>
        <w:rPr>
          <w:sz w:val="20"/>
          <w:szCs w:val="20"/>
        </w:rPr>
        <w:t>Service Provider</w:t>
      </w:r>
      <w:r w:rsidR="00521D1E">
        <w:rPr>
          <w:sz w:val="20"/>
          <w:szCs w:val="20"/>
        </w:rPr>
        <w:t xml:space="preserve"> shall promptly provide University</w:t>
      </w:r>
      <w:r w:rsidR="00763F79" w:rsidRPr="00B7376E">
        <w:rPr>
          <w:spacing w:val="-1"/>
          <w:sz w:val="20"/>
          <w:szCs w:val="20"/>
        </w:rPr>
        <w:t xml:space="preserve"> </w:t>
      </w:r>
      <w:r w:rsidR="00521D1E">
        <w:rPr>
          <w:spacing w:val="-1"/>
          <w:sz w:val="20"/>
          <w:szCs w:val="20"/>
        </w:rPr>
        <w:t xml:space="preserve">with </w:t>
      </w:r>
      <w:r w:rsidR="00763F79" w:rsidRPr="00B7376E">
        <w:rPr>
          <w:sz w:val="20"/>
          <w:szCs w:val="20"/>
        </w:rPr>
        <w:t xml:space="preserve">a </w:t>
      </w:r>
      <w:r w:rsidR="00521D1E">
        <w:rPr>
          <w:sz w:val="20"/>
          <w:szCs w:val="20"/>
        </w:rPr>
        <w:t>time</w:t>
      </w:r>
      <w:r w:rsidR="004357E2">
        <w:rPr>
          <w:sz w:val="20"/>
          <w:szCs w:val="20"/>
        </w:rPr>
        <w:t xml:space="preserve"> by which the </w:t>
      </w:r>
      <w:r w:rsidR="00763F79" w:rsidRPr="00B7376E">
        <w:rPr>
          <w:sz w:val="20"/>
          <w:szCs w:val="20"/>
        </w:rPr>
        <w:t xml:space="preserve">deliverables </w:t>
      </w:r>
      <w:r w:rsidR="004357E2">
        <w:rPr>
          <w:sz w:val="20"/>
          <w:szCs w:val="20"/>
        </w:rPr>
        <w:t xml:space="preserve">shall meet accessibility standards.  </w:t>
      </w:r>
      <w:r w:rsidR="00763F79" w:rsidRPr="00B7376E">
        <w:rPr>
          <w:sz w:val="20"/>
          <w:szCs w:val="20"/>
        </w:rPr>
        <w:t xml:space="preserve">Failure to </w:t>
      </w:r>
      <w:r w:rsidR="004357E2">
        <w:rPr>
          <w:sz w:val="20"/>
          <w:szCs w:val="20"/>
        </w:rPr>
        <w:t xml:space="preserve">adhere to the timeline for providing accessible deliverables </w:t>
      </w:r>
      <w:r w:rsidR="00763F79" w:rsidRPr="00B7376E">
        <w:rPr>
          <w:sz w:val="20"/>
          <w:szCs w:val="20"/>
        </w:rPr>
        <w:t xml:space="preserve">shall constitute a material breach of this Agreement and shall be grounds for termination of this Agreement by </w:t>
      </w:r>
      <w:r w:rsidR="000025A6">
        <w:rPr>
          <w:sz w:val="20"/>
          <w:szCs w:val="20"/>
        </w:rPr>
        <w:t>Foundation</w:t>
      </w:r>
      <w:r w:rsidR="00763F79" w:rsidRPr="00B7376E">
        <w:rPr>
          <w:sz w:val="20"/>
          <w:szCs w:val="20"/>
        </w:rPr>
        <w:t xml:space="preserve"> as set forth</w:t>
      </w:r>
      <w:r w:rsidR="00763F79" w:rsidRPr="00B7376E">
        <w:rPr>
          <w:spacing w:val="-5"/>
          <w:sz w:val="20"/>
          <w:szCs w:val="20"/>
        </w:rPr>
        <w:t xml:space="preserve"> </w:t>
      </w:r>
      <w:r w:rsidR="00763F79" w:rsidRPr="00B7376E">
        <w:rPr>
          <w:sz w:val="20"/>
          <w:szCs w:val="20"/>
        </w:rPr>
        <w:t xml:space="preserve">herein. </w:t>
      </w:r>
      <w:r w:rsidR="004357E2">
        <w:rPr>
          <w:sz w:val="20"/>
          <w:szCs w:val="20"/>
        </w:rPr>
        <w:t xml:space="preserve">Provided, making accessibility updates to deliverables will not be required where the accessibility issues is caused: </w:t>
      </w:r>
      <w:r w:rsidR="00763F79" w:rsidRPr="00B7376E">
        <w:rPr>
          <w:sz w:val="20"/>
          <w:szCs w:val="20"/>
        </w:rPr>
        <w:t xml:space="preserve">(i) </w:t>
      </w:r>
      <w:r w:rsidR="004357E2">
        <w:rPr>
          <w:sz w:val="20"/>
          <w:szCs w:val="20"/>
        </w:rPr>
        <w:t xml:space="preserve">by </w:t>
      </w:r>
      <w:r w:rsidR="00763F79" w:rsidRPr="00B7376E">
        <w:rPr>
          <w:sz w:val="20"/>
          <w:szCs w:val="20"/>
        </w:rPr>
        <w:t>modifi</w:t>
      </w:r>
      <w:r w:rsidR="004357E2">
        <w:rPr>
          <w:sz w:val="20"/>
          <w:szCs w:val="20"/>
        </w:rPr>
        <w:t xml:space="preserve">cations or alteration made </w:t>
      </w:r>
      <w:r w:rsidR="00763F79" w:rsidRPr="00B7376E">
        <w:rPr>
          <w:sz w:val="20"/>
          <w:szCs w:val="20"/>
        </w:rPr>
        <w:t>other</w:t>
      </w:r>
      <w:r w:rsidR="00763F79" w:rsidRPr="00B7376E">
        <w:rPr>
          <w:spacing w:val="-2"/>
          <w:sz w:val="20"/>
          <w:szCs w:val="20"/>
        </w:rPr>
        <w:t xml:space="preserve"> </w:t>
      </w:r>
      <w:r w:rsidR="00763F79" w:rsidRPr="00B7376E">
        <w:rPr>
          <w:sz w:val="20"/>
          <w:szCs w:val="20"/>
        </w:rPr>
        <w:t>than</w:t>
      </w:r>
      <w:r w:rsidR="00763F79" w:rsidRPr="00B7376E">
        <w:rPr>
          <w:spacing w:val="-2"/>
          <w:sz w:val="20"/>
          <w:szCs w:val="20"/>
        </w:rPr>
        <w:t xml:space="preserve"> by </w:t>
      </w:r>
      <w:r>
        <w:rPr>
          <w:spacing w:val="-2"/>
          <w:sz w:val="20"/>
          <w:szCs w:val="20"/>
        </w:rPr>
        <w:t>Service Provider</w:t>
      </w:r>
      <w:r w:rsidR="00763F79" w:rsidRPr="00B7376E">
        <w:rPr>
          <w:spacing w:val="-2"/>
          <w:sz w:val="20"/>
          <w:szCs w:val="20"/>
        </w:rPr>
        <w:t xml:space="preserve"> </w:t>
      </w:r>
      <w:r w:rsidR="00763F79" w:rsidRPr="00B7376E">
        <w:rPr>
          <w:sz w:val="20"/>
          <w:szCs w:val="20"/>
        </w:rPr>
        <w:t xml:space="preserve">or </w:t>
      </w:r>
      <w:r w:rsidR="004357E2">
        <w:rPr>
          <w:sz w:val="20"/>
          <w:szCs w:val="20"/>
        </w:rPr>
        <w:t xml:space="preserve">with </w:t>
      </w:r>
      <w:r>
        <w:rPr>
          <w:sz w:val="20"/>
          <w:szCs w:val="20"/>
        </w:rPr>
        <w:t>Service Provider</w:t>
      </w:r>
      <w:r w:rsidR="00763F79">
        <w:rPr>
          <w:sz w:val="20"/>
          <w:szCs w:val="20"/>
        </w:rPr>
        <w:t xml:space="preserve">’s </w:t>
      </w:r>
      <w:r w:rsidR="00763F79" w:rsidRPr="00B7376E">
        <w:rPr>
          <w:sz w:val="20"/>
          <w:szCs w:val="20"/>
        </w:rPr>
        <w:t>prior written consent</w:t>
      </w:r>
      <w:r w:rsidR="004357E2">
        <w:rPr>
          <w:sz w:val="20"/>
          <w:szCs w:val="20"/>
        </w:rPr>
        <w:t>;</w:t>
      </w:r>
      <w:r w:rsidR="00763F79" w:rsidRPr="00B7376E">
        <w:rPr>
          <w:spacing w:val="-10"/>
          <w:sz w:val="20"/>
          <w:szCs w:val="20"/>
        </w:rPr>
        <w:t xml:space="preserve"> </w:t>
      </w:r>
      <w:r w:rsidR="00763F79" w:rsidRPr="00B7376E">
        <w:rPr>
          <w:sz w:val="20"/>
          <w:szCs w:val="20"/>
        </w:rPr>
        <w:t xml:space="preserve">(ii) </w:t>
      </w:r>
      <w:r w:rsidR="004357E2">
        <w:rPr>
          <w:sz w:val="20"/>
          <w:szCs w:val="20"/>
        </w:rPr>
        <w:t xml:space="preserve">because University did not make </w:t>
      </w:r>
      <w:r w:rsidR="00763F79" w:rsidRPr="00B7376E">
        <w:rPr>
          <w:sz w:val="20"/>
          <w:szCs w:val="20"/>
        </w:rPr>
        <w:t>update</w:t>
      </w:r>
      <w:r w:rsidR="004357E2">
        <w:rPr>
          <w:sz w:val="20"/>
          <w:szCs w:val="20"/>
        </w:rPr>
        <w:t xml:space="preserve">s to the deliverables </w:t>
      </w:r>
      <w:r w:rsidR="00763F79" w:rsidRPr="00B7376E">
        <w:rPr>
          <w:sz w:val="20"/>
          <w:szCs w:val="20"/>
        </w:rPr>
        <w:t>with the corrections, patches,</w:t>
      </w:r>
      <w:r w:rsidR="00763F79" w:rsidRPr="00B7376E">
        <w:rPr>
          <w:spacing w:val="-5"/>
          <w:sz w:val="20"/>
          <w:szCs w:val="20"/>
        </w:rPr>
        <w:t xml:space="preserve"> </w:t>
      </w:r>
      <w:r w:rsidR="00763F79" w:rsidRPr="00B7376E">
        <w:rPr>
          <w:sz w:val="20"/>
          <w:szCs w:val="20"/>
        </w:rPr>
        <w:t>fixes,</w:t>
      </w:r>
      <w:r w:rsidR="00763F79" w:rsidRPr="00B7376E">
        <w:rPr>
          <w:spacing w:val="-1"/>
          <w:sz w:val="20"/>
          <w:szCs w:val="20"/>
        </w:rPr>
        <w:t xml:space="preserve"> </w:t>
      </w:r>
      <w:r w:rsidR="00763F79" w:rsidRPr="00B7376E">
        <w:rPr>
          <w:sz w:val="20"/>
          <w:szCs w:val="20"/>
        </w:rPr>
        <w:t>updates, improvements or</w:t>
      </w:r>
      <w:r w:rsidR="00763F79" w:rsidRPr="00B7376E">
        <w:rPr>
          <w:spacing w:val="-4"/>
          <w:sz w:val="20"/>
          <w:szCs w:val="20"/>
        </w:rPr>
        <w:t xml:space="preserve"> </w:t>
      </w:r>
      <w:r w:rsidR="00763F79" w:rsidRPr="00B7376E">
        <w:rPr>
          <w:sz w:val="20"/>
          <w:szCs w:val="20"/>
        </w:rPr>
        <w:t>enhancements</w:t>
      </w:r>
      <w:r w:rsidR="00763F79" w:rsidRPr="00B7376E">
        <w:rPr>
          <w:spacing w:val="-2"/>
          <w:sz w:val="20"/>
          <w:szCs w:val="20"/>
        </w:rPr>
        <w:t xml:space="preserve"> that </w:t>
      </w:r>
      <w:r>
        <w:rPr>
          <w:sz w:val="20"/>
          <w:szCs w:val="20"/>
        </w:rPr>
        <w:t>Service Provider</w:t>
      </w:r>
      <w:r w:rsidR="00763F79" w:rsidRPr="00B7376E">
        <w:rPr>
          <w:sz w:val="20"/>
          <w:szCs w:val="20"/>
        </w:rPr>
        <w:t xml:space="preserve"> ma</w:t>
      </w:r>
      <w:r w:rsidR="004357E2">
        <w:rPr>
          <w:sz w:val="20"/>
          <w:szCs w:val="20"/>
        </w:rPr>
        <w:t xml:space="preserve">de </w:t>
      </w:r>
      <w:r w:rsidR="00763F79" w:rsidRPr="00B7376E">
        <w:rPr>
          <w:sz w:val="20"/>
          <w:szCs w:val="20"/>
        </w:rPr>
        <w:t>available</w:t>
      </w:r>
      <w:r w:rsidR="00763F79" w:rsidRPr="00B7376E">
        <w:rPr>
          <w:spacing w:val="-5"/>
          <w:sz w:val="20"/>
          <w:szCs w:val="20"/>
        </w:rPr>
        <w:t xml:space="preserve"> </w:t>
      </w:r>
      <w:r w:rsidR="00763F79" w:rsidRPr="00B7376E">
        <w:rPr>
          <w:sz w:val="20"/>
          <w:szCs w:val="20"/>
        </w:rPr>
        <w:t>from</w:t>
      </w:r>
      <w:r w:rsidR="00763F79" w:rsidRPr="00B7376E">
        <w:rPr>
          <w:spacing w:val="-4"/>
          <w:sz w:val="20"/>
          <w:szCs w:val="20"/>
        </w:rPr>
        <w:t xml:space="preserve"> </w:t>
      </w:r>
      <w:r w:rsidR="00763F79" w:rsidRPr="00B7376E">
        <w:rPr>
          <w:sz w:val="20"/>
          <w:szCs w:val="20"/>
        </w:rPr>
        <w:t xml:space="preserve">time to time; or (iii) </w:t>
      </w:r>
      <w:r w:rsidR="004357E2">
        <w:rPr>
          <w:sz w:val="20"/>
          <w:szCs w:val="20"/>
        </w:rPr>
        <w:t xml:space="preserve">by use of the deliverables </w:t>
      </w:r>
      <w:r w:rsidR="00763F79" w:rsidRPr="00B7376E">
        <w:rPr>
          <w:sz w:val="20"/>
          <w:szCs w:val="20"/>
        </w:rPr>
        <w:t xml:space="preserve">in any manner or for any purpose not </w:t>
      </w:r>
      <w:r w:rsidR="00763F79">
        <w:rPr>
          <w:sz w:val="20"/>
          <w:szCs w:val="20"/>
        </w:rPr>
        <w:t>intended</w:t>
      </w:r>
      <w:r w:rsidR="00763F79" w:rsidRPr="00B7376E">
        <w:rPr>
          <w:sz w:val="20"/>
          <w:szCs w:val="20"/>
        </w:rPr>
        <w:t xml:space="preserve"> by this Agreement.</w:t>
      </w:r>
    </w:p>
    <w:p w14:paraId="1C98CD66" w14:textId="77777777" w:rsidR="00763F79" w:rsidRDefault="00763F79" w:rsidP="0088643B">
      <w:pPr>
        <w:pStyle w:val="BodyText"/>
        <w:spacing w:before="90"/>
        <w:ind w:left="720" w:right="110"/>
        <w:jc w:val="both"/>
        <w:rPr>
          <w:sz w:val="20"/>
          <w:szCs w:val="20"/>
        </w:rPr>
      </w:pPr>
    </w:p>
    <w:p w14:paraId="02478C16" w14:textId="1261ED80" w:rsidR="00C85738" w:rsidRPr="00B7376E" w:rsidRDefault="00655CE1" w:rsidP="00C85738">
      <w:pPr>
        <w:widowControl/>
        <w:ind w:left="360" w:hanging="360"/>
        <w:jc w:val="both"/>
        <w:rPr>
          <w:rFonts w:ascii="Times New Roman" w:hAnsi="Times New Roman"/>
          <w:sz w:val="20"/>
          <w:szCs w:val="20"/>
        </w:rPr>
      </w:pPr>
      <w:r>
        <w:rPr>
          <w:rFonts w:ascii="Times New Roman" w:hAnsi="Times New Roman"/>
          <w:sz w:val="20"/>
          <w:szCs w:val="20"/>
        </w:rPr>
        <w:t>15</w:t>
      </w:r>
      <w:r w:rsidR="00C85738" w:rsidRPr="00B7376E">
        <w:rPr>
          <w:rFonts w:ascii="Times New Roman" w:hAnsi="Times New Roman"/>
          <w:sz w:val="20"/>
          <w:szCs w:val="20"/>
        </w:rPr>
        <w:t>.</w:t>
      </w:r>
      <w:r w:rsidR="00C85738" w:rsidRPr="00B7376E">
        <w:rPr>
          <w:rFonts w:ascii="Times New Roman" w:hAnsi="Times New Roman"/>
          <w:sz w:val="20"/>
          <w:szCs w:val="20"/>
        </w:rPr>
        <w:tab/>
      </w:r>
      <w:r w:rsidR="00C85738" w:rsidRPr="00B7376E">
        <w:rPr>
          <w:rFonts w:ascii="Times New Roman" w:hAnsi="Times New Roman"/>
          <w:b/>
          <w:sz w:val="20"/>
          <w:szCs w:val="20"/>
          <w:u w:val="single"/>
        </w:rPr>
        <w:t>Examination of Records</w:t>
      </w:r>
      <w:r w:rsidR="00C85738" w:rsidRPr="009548DF">
        <w:rPr>
          <w:rFonts w:ascii="Times New Roman" w:hAnsi="Times New Roman"/>
          <w:b/>
          <w:sz w:val="20"/>
          <w:szCs w:val="20"/>
        </w:rPr>
        <w:t>.</w:t>
      </w:r>
      <w:r w:rsidR="00C85738" w:rsidRPr="009548DF">
        <w:rPr>
          <w:rFonts w:ascii="Times New Roman" w:hAnsi="Times New Roman"/>
          <w:sz w:val="20"/>
          <w:szCs w:val="20"/>
        </w:rPr>
        <w:t xml:space="preserve"> </w:t>
      </w:r>
      <w:r w:rsidR="00C85738" w:rsidRPr="00B7376E">
        <w:rPr>
          <w:rFonts w:ascii="Times New Roman" w:hAnsi="Times New Roman"/>
          <w:sz w:val="20"/>
          <w:szCs w:val="20"/>
        </w:rPr>
        <w:t xml:space="preserve"> </w:t>
      </w:r>
      <w:r w:rsidR="006024FC">
        <w:rPr>
          <w:rFonts w:ascii="Times New Roman" w:hAnsi="Times New Roman"/>
          <w:sz w:val="20"/>
          <w:szCs w:val="20"/>
        </w:rPr>
        <w:t xml:space="preserve">To the extent permitted by applicable law, </w:t>
      </w:r>
      <w:r w:rsidR="000025A6">
        <w:rPr>
          <w:rFonts w:ascii="Times New Roman" w:hAnsi="Times New Roman"/>
          <w:sz w:val="20"/>
          <w:szCs w:val="20"/>
        </w:rPr>
        <w:t xml:space="preserve">Foundation and </w:t>
      </w:r>
      <w:r w:rsidR="00C85738" w:rsidRPr="00B7376E">
        <w:rPr>
          <w:rFonts w:ascii="Times New Roman" w:hAnsi="Times New Roman"/>
          <w:sz w:val="20"/>
          <w:szCs w:val="20"/>
        </w:rPr>
        <w:t xml:space="preserve">University shall have access to and the right to examine any directly pertinent books, documents, papers, and records of </w:t>
      </w:r>
      <w:r w:rsidR="0045280F">
        <w:rPr>
          <w:rFonts w:ascii="Times New Roman" w:hAnsi="Times New Roman"/>
          <w:sz w:val="20"/>
          <w:szCs w:val="20"/>
        </w:rPr>
        <w:t>Service Provider</w:t>
      </w:r>
      <w:r w:rsidR="00C85738" w:rsidRPr="00B7376E">
        <w:rPr>
          <w:rFonts w:ascii="Times New Roman" w:hAnsi="Times New Roman"/>
          <w:sz w:val="20"/>
          <w:szCs w:val="20"/>
        </w:rPr>
        <w:t xml:space="preserve"> involving transactions and work related to this Agreement until the expiration of three (3) years after final payment thereunder.</w:t>
      </w:r>
    </w:p>
    <w:p w14:paraId="0DD5D780" w14:textId="77777777" w:rsidR="00C85738" w:rsidRDefault="00C85738" w:rsidP="00C85738">
      <w:pPr>
        <w:widowControl/>
        <w:tabs>
          <w:tab w:val="left" w:pos="-1440"/>
        </w:tabs>
        <w:ind w:left="360" w:hanging="360"/>
        <w:jc w:val="both"/>
        <w:rPr>
          <w:rFonts w:ascii="Times New Roman" w:hAnsi="Times New Roman"/>
          <w:bCs/>
          <w:sz w:val="20"/>
          <w:szCs w:val="20"/>
        </w:rPr>
      </w:pPr>
    </w:p>
    <w:p w14:paraId="29E17CD7" w14:textId="77777777" w:rsidR="00D3011D" w:rsidRDefault="00D3011D" w:rsidP="00D3011D">
      <w:pPr>
        <w:jc w:val="both"/>
        <w:rPr>
          <w:rFonts w:ascii="Times New Roman" w:hAnsi="Times New Roman"/>
          <w:sz w:val="20"/>
          <w:szCs w:val="20"/>
        </w:rPr>
      </w:pPr>
      <w:bookmarkStart w:id="1" w:name="_Hlk50620141"/>
      <w:r>
        <w:rPr>
          <w:rFonts w:ascii="Times New Roman" w:hAnsi="Times New Roman"/>
          <w:sz w:val="20"/>
          <w:szCs w:val="20"/>
        </w:rPr>
        <w:t xml:space="preserve">16. </w:t>
      </w:r>
      <w:r w:rsidRPr="00D3011D">
        <w:rPr>
          <w:rFonts w:ascii="Times New Roman" w:hAnsi="Times New Roman"/>
          <w:b/>
          <w:bCs/>
          <w:sz w:val="20"/>
          <w:szCs w:val="20"/>
          <w:u w:val="single"/>
        </w:rPr>
        <w:t>Force Majeure</w:t>
      </w:r>
      <w:r>
        <w:rPr>
          <w:rFonts w:ascii="Times New Roman" w:hAnsi="Times New Roman"/>
          <w:sz w:val="20"/>
          <w:szCs w:val="20"/>
        </w:rPr>
        <w:t xml:space="preserve">.   </w:t>
      </w:r>
      <w:proofErr w:type="gramStart"/>
      <w:r w:rsidRPr="006D308A">
        <w:rPr>
          <w:rFonts w:ascii="Times New Roman" w:hAnsi="Times New Roman"/>
          <w:sz w:val="20"/>
          <w:szCs w:val="20"/>
        </w:rPr>
        <w:t>In the event that</w:t>
      </w:r>
      <w:proofErr w:type="gramEnd"/>
      <w:r w:rsidRPr="006D308A">
        <w:rPr>
          <w:rFonts w:ascii="Times New Roman" w:hAnsi="Times New Roman"/>
          <w:sz w:val="20"/>
          <w:szCs w:val="20"/>
        </w:rPr>
        <w:t xml:space="preserve"> the purpose of the Agreement is substantially frustrated, or performance b</w:t>
      </w:r>
      <w:r>
        <w:rPr>
          <w:rFonts w:ascii="Times New Roman" w:hAnsi="Times New Roman"/>
          <w:sz w:val="20"/>
          <w:szCs w:val="20"/>
        </w:rPr>
        <w:t xml:space="preserve">y    </w:t>
      </w:r>
    </w:p>
    <w:p w14:paraId="5FB9031F" w14:textId="37BEE27D" w:rsidR="00C85738" w:rsidRPr="00D3011D" w:rsidRDefault="00D3011D" w:rsidP="00D3011D">
      <w:pPr>
        <w:ind w:left="300"/>
        <w:jc w:val="both"/>
        <w:rPr>
          <w:rFonts w:ascii="Times New Roman" w:hAnsi="Times New Roman"/>
          <w:sz w:val="20"/>
          <w:szCs w:val="20"/>
        </w:rPr>
      </w:pPr>
      <w:r w:rsidRPr="006D308A">
        <w:rPr>
          <w:rFonts w:ascii="Times New Roman" w:hAnsi="Times New Roman"/>
          <w:sz w:val="20"/>
          <w:szCs w:val="20"/>
        </w:rPr>
        <w:t>either</w:t>
      </w:r>
      <w:r>
        <w:rPr>
          <w:rFonts w:ascii="Times New Roman" w:hAnsi="Times New Roman"/>
          <w:sz w:val="20"/>
          <w:szCs w:val="20"/>
        </w:rPr>
        <w:t xml:space="preserve"> </w:t>
      </w:r>
      <w:r w:rsidRPr="006D308A">
        <w:rPr>
          <w:rFonts w:ascii="Times New Roman" w:hAnsi="Times New Roman"/>
          <w:sz w:val="20"/>
          <w:szCs w:val="20"/>
        </w:rPr>
        <w:t>party to this Agreement is made illegal, impossible, or commercially impractical, by acts of God, fire, flood</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w:t>
      </w:r>
      <w:r w:rsidRPr="006D308A">
        <w:rPr>
          <w:rFonts w:ascii="Times New Roman" w:hAnsi="Times New Roman"/>
          <w:sz w:val="20"/>
          <w:szCs w:val="20"/>
        </w:rPr>
        <w:t>or terrorism, strike, acts of war, civil disorder, utility or communications failures, governmental or university transportation or travel restrictions, acts or regulations of the United States or state government or their respective agencies, outbreak, epidemic, pandemic, health and safety concerns as determined by the University that are not caused in whole or in part by the negligence of either party, the parties shall respectively be relieved of their obligations hereunder and there shall be no claim for damages by either party against the other; provided, upon termination of the Agreement, Service Provider shall refund any sums already paid by University less actual non-refundable expenses substantiated with receipts and fees due for work performed through the date of termination</w:t>
      </w:r>
      <w:bookmarkEnd w:id="1"/>
      <w:r>
        <w:rPr>
          <w:rFonts w:ascii="Times New Roman" w:hAnsi="Times New Roman"/>
          <w:sz w:val="20"/>
          <w:szCs w:val="20"/>
        </w:rPr>
        <w:t>.</w:t>
      </w:r>
    </w:p>
    <w:p w14:paraId="57B9A0E4" w14:textId="77777777" w:rsidR="00C85738" w:rsidRPr="00B7376E" w:rsidRDefault="00C85738" w:rsidP="00C85738">
      <w:pPr>
        <w:pStyle w:val="CommentText"/>
        <w:ind w:left="360" w:hanging="360"/>
        <w:jc w:val="both"/>
        <w:rPr>
          <w:rFonts w:ascii="Times New Roman" w:hAnsi="Times New Roman"/>
        </w:rPr>
      </w:pPr>
    </w:p>
    <w:p w14:paraId="075E227F" w14:textId="77777777" w:rsidR="00C85738" w:rsidRPr="00B7376E" w:rsidRDefault="00655CE1" w:rsidP="00C85738">
      <w:pPr>
        <w:widowControl/>
        <w:tabs>
          <w:tab w:val="left" w:pos="-1440"/>
        </w:tabs>
        <w:ind w:left="360" w:hanging="360"/>
        <w:jc w:val="both"/>
        <w:rPr>
          <w:rFonts w:ascii="Times New Roman" w:hAnsi="Times New Roman"/>
          <w:sz w:val="20"/>
          <w:szCs w:val="20"/>
        </w:rPr>
      </w:pPr>
      <w:r>
        <w:rPr>
          <w:rFonts w:ascii="Times New Roman" w:hAnsi="Times New Roman"/>
          <w:bCs/>
          <w:sz w:val="20"/>
          <w:szCs w:val="20"/>
        </w:rPr>
        <w:t>17</w:t>
      </w:r>
      <w:r w:rsidR="00C85738" w:rsidRPr="00B7376E">
        <w:rPr>
          <w:rFonts w:ascii="Times New Roman" w:hAnsi="Times New Roman"/>
          <w:b/>
          <w:bCs/>
          <w:sz w:val="20"/>
          <w:szCs w:val="20"/>
        </w:rPr>
        <w:t>.</w:t>
      </w:r>
      <w:r w:rsidR="00C85738" w:rsidRPr="00B7376E">
        <w:rPr>
          <w:rFonts w:ascii="Times New Roman" w:hAnsi="Times New Roman"/>
          <w:b/>
          <w:bCs/>
          <w:sz w:val="20"/>
          <w:szCs w:val="20"/>
        </w:rPr>
        <w:tab/>
      </w:r>
      <w:r w:rsidR="00C85738" w:rsidRPr="00B7376E">
        <w:rPr>
          <w:rFonts w:ascii="Times New Roman" w:hAnsi="Times New Roman"/>
          <w:b/>
          <w:bCs/>
          <w:sz w:val="20"/>
          <w:szCs w:val="20"/>
          <w:u w:val="single"/>
        </w:rPr>
        <w:t>Waiver</w:t>
      </w:r>
      <w:r w:rsidR="00C85738" w:rsidRPr="009B319C">
        <w:rPr>
          <w:rFonts w:ascii="Times New Roman" w:hAnsi="Times New Roman"/>
          <w:b/>
          <w:bCs/>
          <w:sz w:val="20"/>
          <w:szCs w:val="20"/>
        </w:rPr>
        <w:t>.</w:t>
      </w:r>
      <w:r w:rsidR="00C85738" w:rsidRPr="009B319C">
        <w:rPr>
          <w:rFonts w:ascii="Times New Roman" w:hAnsi="Times New Roman"/>
          <w:sz w:val="20"/>
          <w:szCs w:val="20"/>
        </w:rPr>
        <w:t xml:space="preserve"> </w:t>
      </w:r>
      <w:r w:rsidR="00C85738" w:rsidRPr="00B7376E">
        <w:rPr>
          <w:rFonts w:ascii="Times New Roman" w:hAnsi="Times New Roman"/>
          <w:sz w:val="20"/>
          <w:szCs w:val="20"/>
        </w:rPr>
        <w:t xml:space="preserve"> The waiver by </w:t>
      </w:r>
      <w:r w:rsidR="00DE41EE">
        <w:rPr>
          <w:rFonts w:ascii="Times New Roman" w:hAnsi="Times New Roman"/>
          <w:sz w:val="20"/>
          <w:szCs w:val="20"/>
        </w:rPr>
        <w:t xml:space="preserve">either party </w:t>
      </w:r>
      <w:r w:rsidR="00C85738" w:rsidRPr="00B7376E">
        <w:rPr>
          <w:rFonts w:ascii="Times New Roman" w:hAnsi="Times New Roman"/>
          <w:sz w:val="20"/>
          <w:szCs w:val="20"/>
        </w:rPr>
        <w:t>of any breach of any provision contained in this Agreement shall not be deemed to be a waiver of such provision on any subsequent breach of the same or any other provision contained in this Agreement.  Any such waiver must be in a properly signed writing in order to be effective, and no such waiver or waivers shall serve to establish a course of performance between the parties contradictory to the terms hereof.</w:t>
      </w:r>
    </w:p>
    <w:p w14:paraId="415E298B" w14:textId="77777777" w:rsidR="00C85738" w:rsidRPr="00B7376E" w:rsidRDefault="00C85738" w:rsidP="00C85738">
      <w:pPr>
        <w:widowControl/>
        <w:ind w:left="360" w:hanging="360"/>
        <w:jc w:val="both"/>
        <w:rPr>
          <w:rFonts w:ascii="Times New Roman" w:hAnsi="Times New Roman"/>
          <w:sz w:val="20"/>
          <w:szCs w:val="20"/>
        </w:rPr>
      </w:pPr>
    </w:p>
    <w:p w14:paraId="546C974E" w14:textId="77777777" w:rsidR="00C85738" w:rsidRPr="00B7376E" w:rsidRDefault="00655CE1" w:rsidP="00C85738">
      <w:pPr>
        <w:ind w:left="360" w:hanging="360"/>
        <w:jc w:val="both"/>
        <w:rPr>
          <w:rFonts w:ascii="Times New Roman" w:hAnsi="Times New Roman"/>
          <w:sz w:val="20"/>
          <w:szCs w:val="20"/>
        </w:rPr>
      </w:pPr>
      <w:r>
        <w:rPr>
          <w:rFonts w:ascii="Times New Roman" w:hAnsi="Times New Roman"/>
          <w:sz w:val="20"/>
          <w:szCs w:val="20"/>
        </w:rPr>
        <w:t>18</w:t>
      </w:r>
      <w:r w:rsidR="00C85738" w:rsidRPr="00B7376E">
        <w:rPr>
          <w:rFonts w:ascii="Times New Roman" w:hAnsi="Times New Roman"/>
          <w:sz w:val="20"/>
          <w:szCs w:val="20"/>
        </w:rPr>
        <w:t>.</w:t>
      </w:r>
      <w:r w:rsidR="00C85738" w:rsidRPr="00B7376E">
        <w:rPr>
          <w:rFonts w:ascii="Times New Roman" w:hAnsi="Times New Roman"/>
          <w:sz w:val="20"/>
          <w:szCs w:val="20"/>
        </w:rPr>
        <w:tab/>
      </w:r>
      <w:r w:rsidR="00C85738" w:rsidRPr="00B7376E">
        <w:rPr>
          <w:rFonts w:ascii="Times New Roman" w:hAnsi="Times New Roman"/>
          <w:b/>
          <w:sz w:val="20"/>
          <w:szCs w:val="20"/>
          <w:u w:val="single"/>
        </w:rPr>
        <w:t>Severability</w:t>
      </w:r>
      <w:r w:rsidR="00C85738" w:rsidRPr="009548DF">
        <w:rPr>
          <w:rFonts w:ascii="Times New Roman" w:hAnsi="Times New Roman"/>
          <w:b/>
          <w:sz w:val="20"/>
          <w:szCs w:val="20"/>
        </w:rPr>
        <w:t>.</w:t>
      </w:r>
      <w:r w:rsidR="00C85738" w:rsidRPr="00B7376E">
        <w:rPr>
          <w:rFonts w:ascii="Times New Roman" w:hAnsi="Times New Roman"/>
          <w:sz w:val="20"/>
          <w:szCs w:val="20"/>
        </w:rPr>
        <w:t xml:space="preserve">  If any provision of this Agreement is held by a court of competent jurisdiction to be contrary to law, the provision will be deemed null and void, and the remaining provisions of this Agreement will remain in effect. </w:t>
      </w:r>
    </w:p>
    <w:p w14:paraId="64F5750F" w14:textId="77777777" w:rsidR="00C85738" w:rsidRPr="00B7376E" w:rsidRDefault="00C85738" w:rsidP="00C85738">
      <w:pPr>
        <w:widowControl/>
        <w:tabs>
          <w:tab w:val="left" w:pos="-1440"/>
        </w:tabs>
        <w:ind w:left="720" w:hanging="720"/>
        <w:jc w:val="both"/>
        <w:rPr>
          <w:rFonts w:ascii="Times New Roman" w:hAnsi="Times New Roman"/>
          <w:sz w:val="20"/>
          <w:szCs w:val="20"/>
        </w:rPr>
      </w:pPr>
    </w:p>
    <w:p w14:paraId="414CC877" w14:textId="15E31DD4" w:rsidR="006E2225" w:rsidRPr="00B7376E" w:rsidRDefault="00F724E6" w:rsidP="006E2225">
      <w:pPr>
        <w:widowControl/>
        <w:tabs>
          <w:tab w:val="left" w:pos="-1440"/>
        </w:tabs>
        <w:ind w:left="360" w:hanging="360"/>
        <w:jc w:val="both"/>
        <w:rPr>
          <w:rFonts w:ascii="Times New Roman" w:hAnsi="Times New Roman"/>
          <w:b/>
          <w:sz w:val="20"/>
          <w:szCs w:val="20"/>
        </w:rPr>
      </w:pPr>
      <w:r>
        <w:rPr>
          <w:rFonts w:ascii="Times New Roman" w:hAnsi="Times New Roman"/>
          <w:sz w:val="20"/>
          <w:szCs w:val="20"/>
        </w:rPr>
        <w:lastRenderedPageBreak/>
        <w:t>19</w:t>
      </w:r>
      <w:r w:rsidR="006E2225" w:rsidRPr="00B7376E">
        <w:rPr>
          <w:rFonts w:ascii="Times New Roman" w:hAnsi="Times New Roman"/>
          <w:sz w:val="20"/>
          <w:szCs w:val="20"/>
        </w:rPr>
        <w:t>.</w:t>
      </w:r>
      <w:r w:rsidR="006E2225" w:rsidRPr="00B7376E">
        <w:rPr>
          <w:rFonts w:ascii="Times New Roman" w:hAnsi="Times New Roman"/>
          <w:sz w:val="20"/>
          <w:szCs w:val="20"/>
        </w:rPr>
        <w:tab/>
      </w:r>
      <w:r w:rsidR="006E2225" w:rsidRPr="00B7376E">
        <w:rPr>
          <w:rFonts w:ascii="Times New Roman" w:hAnsi="Times New Roman"/>
          <w:b/>
          <w:sz w:val="20"/>
          <w:szCs w:val="20"/>
          <w:u w:val="single"/>
        </w:rPr>
        <w:t>Collection Costs</w:t>
      </w:r>
      <w:r w:rsidR="006E2225" w:rsidRPr="00B7376E">
        <w:rPr>
          <w:rFonts w:ascii="Times New Roman" w:hAnsi="Times New Roman"/>
          <w:b/>
          <w:sz w:val="20"/>
          <w:szCs w:val="20"/>
        </w:rPr>
        <w:t xml:space="preserve">.  </w:t>
      </w:r>
      <w:r w:rsidR="006E2225" w:rsidRPr="00B7376E">
        <w:rPr>
          <w:rFonts w:ascii="Times New Roman" w:hAnsi="Times New Roman"/>
          <w:bCs/>
          <w:sz w:val="20"/>
          <w:szCs w:val="20"/>
        </w:rPr>
        <w:t xml:space="preserve">In the event it becomes necessary for </w:t>
      </w:r>
      <w:r w:rsidR="00665138">
        <w:rPr>
          <w:rFonts w:ascii="Times New Roman" w:hAnsi="Times New Roman"/>
          <w:bCs/>
          <w:sz w:val="20"/>
          <w:szCs w:val="20"/>
        </w:rPr>
        <w:t>Foundation</w:t>
      </w:r>
      <w:r w:rsidR="006E2225" w:rsidRPr="00B7376E">
        <w:rPr>
          <w:rFonts w:ascii="Times New Roman" w:hAnsi="Times New Roman"/>
          <w:bCs/>
          <w:sz w:val="20"/>
          <w:szCs w:val="20"/>
        </w:rPr>
        <w:t xml:space="preserve"> </w:t>
      </w:r>
      <w:r w:rsidR="006E2225" w:rsidRPr="00B7376E">
        <w:rPr>
          <w:rFonts w:ascii="Times New Roman" w:hAnsi="Times New Roman"/>
          <w:sz w:val="20"/>
          <w:szCs w:val="20"/>
        </w:rPr>
        <w:t xml:space="preserve">to commence collection proceedings to enforce the terms of this Agreement, </w:t>
      </w:r>
      <w:r w:rsidR="0045280F">
        <w:rPr>
          <w:rFonts w:ascii="Times New Roman" w:hAnsi="Times New Roman"/>
          <w:sz w:val="20"/>
          <w:szCs w:val="20"/>
        </w:rPr>
        <w:t>Service Provider</w:t>
      </w:r>
      <w:r w:rsidR="006E2225" w:rsidRPr="00B7376E">
        <w:rPr>
          <w:rFonts w:ascii="Times New Roman" w:hAnsi="Times New Roman"/>
          <w:sz w:val="20"/>
          <w:szCs w:val="20"/>
        </w:rPr>
        <w:t xml:space="preserve"> shall pay</w:t>
      </w:r>
      <w:r w:rsidR="006E2225">
        <w:rPr>
          <w:rFonts w:ascii="Times New Roman" w:hAnsi="Times New Roman"/>
          <w:sz w:val="20"/>
          <w:szCs w:val="20"/>
        </w:rPr>
        <w:t xml:space="preserve"> all costs of collection, including reasonable</w:t>
      </w:r>
      <w:r w:rsidR="006E2225" w:rsidRPr="00B7376E">
        <w:rPr>
          <w:rFonts w:ascii="Times New Roman" w:hAnsi="Times New Roman"/>
          <w:sz w:val="20"/>
          <w:szCs w:val="20"/>
        </w:rPr>
        <w:t xml:space="preserve"> attorneys’ fees</w:t>
      </w:r>
      <w:r w:rsidR="006E2225">
        <w:rPr>
          <w:rFonts w:ascii="Times New Roman" w:hAnsi="Times New Roman"/>
          <w:sz w:val="20"/>
          <w:szCs w:val="20"/>
        </w:rPr>
        <w:t>.</w:t>
      </w:r>
    </w:p>
    <w:p w14:paraId="39B35DAA" w14:textId="77777777" w:rsidR="00C85738" w:rsidRDefault="00C85738" w:rsidP="0066408D">
      <w:pPr>
        <w:widowControl/>
        <w:tabs>
          <w:tab w:val="left" w:pos="-1440"/>
        </w:tabs>
        <w:ind w:left="360" w:hanging="360"/>
        <w:jc w:val="both"/>
        <w:rPr>
          <w:rFonts w:ascii="Times New Roman" w:hAnsi="Times New Roman"/>
          <w:sz w:val="20"/>
          <w:szCs w:val="20"/>
        </w:rPr>
      </w:pPr>
    </w:p>
    <w:p w14:paraId="311D13D5" w14:textId="1669E710" w:rsidR="003127D5" w:rsidRPr="00B7376E" w:rsidRDefault="00655CE1" w:rsidP="0066408D">
      <w:pPr>
        <w:widowControl/>
        <w:tabs>
          <w:tab w:val="left" w:pos="-1440"/>
        </w:tabs>
        <w:ind w:left="360" w:hanging="360"/>
        <w:jc w:val="both"/>
        <w:rPr>
          <w:rFonts w:ascii="Times New Roman" w:hAnsi="Times New Roman"/>
          <w:sz w:val="20"/>
          <w:szCs w:val="20"/>
        </w:rPr>
      </w:pPr>
      <w:r>
        <w:rPr>
          <w:rFonts w:ascii="Times New Roman" w:hAnsi="Times New Roman"/>
          <w:sz w:val="20"/>
          <w:szCs w:val="20"/>
        </w:rPr>
        <w:t>2</w:t>
      </w:r>
      <w:r w:rsidR="00F724E6">
        <w:rPr>
          <w:rFonts w:ascii="Times New Roman" w:hAnsi="Times New Roman"/>
          <w:sz w:val="20"/>
          <w:szCs w:val="20"/>
        </w:rPr>
        <w:t>0</w:t>
      </w:r>
      <w:r w:rsidR="003127D5" w:rsidRPr="00B7376E">
        <w:rPr>
          <w:rFonts w:ascii="Times New Roman" w:hAnsi="Times New Roman"/>
          <w:sz w:val="20"/>
          <w:szCs w:val="20"/>
        </w:rPr>
        <w:t>.</w:t>
      </w:r>
      <w:r w:rsidR="003127D5" w:rsidRPr="00B7376E">
        <w:rPr>
          <w:rFonts w:ascii="Times New Roman" w:hAnsi="Times New Roman"/>
          <w:sz w:val="20"/>
          <w:szCs w:val="20"/>
        </w:rPr>
        <w:tab/>
      </w:r>
      <w:r w:rsidR="003127D5" w:rsidRPr="00B7376E">
        <w:rPr>
          <w:rFonts w:ascii="Times New Roman" w:hAnsi="Times New Roman"/>
          <w:b/>
          <w:bCs/>
          <w:sz w:val="20"/>
          <w:szCs w:val="20"/>
          <w:u w:val="single"/>
        </w:rPr>
        <w:t>Termination</w:t>
      </w:r>
      <w:r w:rsidR="003127D5" w:rsidRPr="00714C8F">
        <w:rPr>
          <w:rFonts w:ascii="Times New Roman" w:hAnsi="Times New Roman"/>
          <w:b/>
          <w:bCs/>
          <w:sz w:val="20"/>
          <w:szCs w:val="20"/>
        </w:rPr>
        <w:t>.</w:t>
      </w:r>
      <w:r w:rsidR="003127D5" w:rsidRPr="00714C8F">
        <w:rPr>
          <w:rFonts w:ascii="Times New Roman" w:hAnsi="Times New Roman"/>
          <w:sz w:val="20"/>
          <w:szCs w:val="20"/>
        </w:rPr>
        <w:t xml:space="preserve"> </w:t>
      </w:r>
      <w:r w:rsidR="003127D5" w:rsidRPr="00B7376E">
        <w:rPr>
          <w:rFonts w:ascii="Times New Roman" w:hAnsi="Times New Roman"/>
          <w:sz w:val="20"/>
          <w:szCs w:val="20"/>
        </w:rPr>
        <w:t xml:space="preserve"> </w:t>
      </w:r>
    </w:p>
    <w:p w14:paraId="438E9A63" w14:textId="77777777" w:rsidR="003127D5" w:rsidRPr="00B7376E" w:rsidRDefault="003127D5" w:rsidP="0066408D">
      <w:pPr>
        <w:widowControl/>
        <w:ind w:left="360" w:hanging="360"/>
        <w:jc w:val="both"/>
        <w:rPr>
          <w:rFonts w:ascii="Times New Roman" w:hAnsi="Times New Roman"/>
          <w:sz w:val="20"/>
          <w:szCs w:val="20"/>
        </w:rPr>
      </w:pPr>
    </w:p>
    <w:p w14:paraId="50C590CB" w14:textId="77777777" w:rsidR="003127D5" w:rsidRPr="00B7376E" w:rsidRDefault="0066408D" w:rsidP="0066408D">
      <w:pPr>
        <w:widowControl/>
        <w:tabs>
          <w:tab w:val="left" w:pos="-1440"/>
        </w:tabs>
        <w:ind w:left="720" w:hanging="360"/>
        <w:jc w:val="both"/>
        <w:rPr>
          <w:rFonts w:ascii="Times New Roman" w:hAnsi="Times New Roman"/>
          <w:sz w:val="20"/>
          <w:szCs w:val="20"/>
        </w:rPr>
      </w:pPr>
      <w:r>
        <w:rPr>
          <w:rFonts w:ascii="Times New Roman" w:hAnsi="Times New Roman"/>
          <w:sz w:val="20"/>
          <w:szCs w:val="20"/>
        </w:rPr>
        <w:t>A</w:t>
      </w:r>
      <w:r w:rsidR="003127D5" w:rsidRPr="00B7376E">
        <w:rPr>
          <w:rFonts w:ascii="Times New Roman" w:hAnsi="Times New Roman"/>
          <w:sz w:val="20"/>
          <w:szCs w:val="20"/>
        </w:rPr>
        <w:t>.</w:t>
      </w:r>
      <w:r w:rsidR="003127D5" w:rsidRPr="00B7376E">
        <w:rPr>
          <w:rFonts w:ascii="Times New Roman" w:hAnsi="Times New Roman"/>
          <w:sz w:val="20"/>
          <w:szCs w:val="20"/>
        </w:rPr>
        <w:tab/>
        <w:t xml:space="preserve">Each party has the right to terminate this Agreement immediately if the other party breaches, is in default of any obligation hereunder, or otherwise performs the </w:t>
      </w:r>
      <w:r w:rsidR="003E1619">
        <w:rPr>
          <w:rFonts w:ascii="Times New Roman" w:hAnsi="Times New Roman"/>
          <w:sz w:val="20"/>
          <w:szCs w:val="20"/>
        </w:rPr>
        <w:t>Services</w:t>
      </w:r>
      <w:r w:rsidR="003127D5" w:rsidRPr="00B7376E">
        <w:rPr>
          <w:rFonts w:ascii="Times New Roman" w:hAnsi="Times New Roman"/>
          <w:sz w:val="20"/>
          <w:szCs w:val="20"/>
        </w:rPr>
        <w:t xml:space="preserve"> in an unsatisfactory manner. </w:t>
      </w:r>
    </w:p>
    <w:p w14:paraId="4650AADD" w14:textId="77777777" w:rsidR="003127D5" w:rsidRPr="00B7376E" w:rsidRDefault="003127D5" w:rsidP="0066408D">
      <w:pPr>
        <w:widowControl/>
        <w:ind w:left="720" w:hanging="360"/>
        <w:jc w:val="both"/>
        <w:rPr>
          <w:rFonts w:ascii="Times New Roman" w:hAnsi="Times New Roman"/>
          <w:sz w:val="20"/>
          <w:szCs w:val="20"/>
        </w:rPr>
      </w:pPr>
    </w:p>
    <w:p w14:paraId="1FB7C870" w14:textId="77777777" w:rsidR="003127D5" w:rsidRPr="00B7376E" w:rsidRDefault="0066408D" w:rsidP="0066408D">
      <w:pPr>
        <w:widowControl/>
        <w:tabs>
          <w:tab w:val="left" w:pos="-1440"/>
        </w:tabs>
        <w:ind w:left="720" w:hanging="360"/>
        <w:jc w:val="both"/>
        <w:rPr>
          <w:rFonts w:ascii="Times New Roman" w:hAnsi="Times New Roman"/>
          <w:sz w:val="20"/>
          <w:szCs w:val="20"/>
        </w:rPr>
      </w:pPr>
      <w:r>
        <w:rPr>
          <w:rFonts w:ascii="Times New Roman" w:hAnsi="Times New Roman"/>
          <w:sz w:val="20"/>
          <w:szCs w:val="20"/>
        </w:rPr>
        <w:t>B.</w:t>
      </w:r>
      <w:r w:rsidR="003127D5" w:rsidRPr="00B7376E">
        <w:rPr>
          <w:rFonts w:ascii="Times New Roman" w:hAnsi="Times New Roman"/>
          <w:sz w:val="20"/>
          <w:szCs w:val="20"/>
        </w:rPr>
        <w:tab/>
      </w:r>
      <w:bookmarkStart w:id="2" w:name="_Hlk518569281"/>
      <w:r w:rsidR="00A75E6F">
        <w:rPr>
          <w:rFonts w:ascii="Times New Roman" w:hAnsi="Times New Roman"/>
          <w:sz w:val="20"/>
          <w:szCs w:val="20"/>
        </w:rPr>
        <w:t>Each</w:t>
      </w:r>
      <w:r w:rsidR="00DE41EE">
        <w:rPr>
          <w:rFonts w:ascii="Times New Roman" w:hAnsi="Times New Roman"/>
          <w:sz w:val="20"/>
          <w:szCs w:val="20"/>
        </w:rPr>
        <w:t xml:space="preserve"> party </w:t>
      </w:r>
      <w:r w:rsidR="003127D5" w:rsidRPr="00B7376E">
        <w:rPr>
          <w:rFonts w:ascii="Times New Roman" w:hAnsi="Times New Roman"/>
          <w:sz w:val="20"/>
          <w:szCs w:val="20"/>
        </w:rPr>
        <w:t xml:space="preserve">may terminate this Agreement immediately by written notice to </w:t>
      </w:r>
      <w:r w:rsidR="00A75E6F">
        <w:rPr>
          <w:rFonts w:ascii="Times New Roman" w:hAnsi="Times New Roman"/>
          <w:sz w:val="20"/>
          <w:szCs w:val="20"/>
        </w:rPr>
        <w:t xml:space="preserve">the other party </w:t>
      </w:r>
      <w:r w:rsidR="003127D5" w:rsidRPr="00B7376E">
        <w:rPr>
          <w:rFonts w:ascii="Times New Roman" w:hAnsi="Times New Roman"/>
          <w:sz w:val="20"/>
          <w:szCs w:val="20"/>
        </w:rPr>
        <w:t xml:space="preserve">and may regard </w:t>
      </w:r>
      <w:r w:rsidR="00A75E6F">
        <w:rPr>
          <w:rFonts w:ascii="Times New Roman" w:hAnsi="Times New Roman"/>
          <w:sz w:val="20"/>
          <w:szCs w:val="20"/>
        </w:rPr>
        <w:t xml:space="preserve">the other party </w:t>
      </w:r>
      <w:r w:rsidR="003127D5" w:rsidRPr="00B7376E">
        <w:rPr>
          <w:rFonts w:ascii="Times New Roman" w:hAnsi="Times New Roman"/>
          <w:sz w:val="20"/>
          <w:szCs w:val="20"/>
        </w:rPr>
        <w:t xml:space="preserve">in default of this Agreement if </w:t>
      </w:r>
      <w:r w:rsidR="00A75E6F">
        <w:rPr>
          <w:rFonts w:ascii="Times New Roman" w:hAnsi="Times New Roman"/>
          <w:sz w:val="20"/>
          <w:szCs w:val="20"/>
        </w:rPr>
        <w:t xml:space="preserve">it </w:t>
      </w:r>
      <w:bookmarkEnd w:id="2"/>
      <w:r w:rsidR="003127D5" w:rsidRPr="00B7376E">
        <w:rPr>
          <w:rFonts w:ascii="Times New Roman" w:hAnsi="Times New Roman"/>
          <w:sz w:val="20"/>
          <w:szCs w:val="20"/>
        </w:rPr>
        <w:t>becomes insolvent, makes a general assignment for the benefit of creditors, files a voluntary petition of bankruptcy, suffers or permits the appointment of a receiver for its business or assets, or becomes subject to any proceeding under any bankruptcy or insolvency law, whether domestic or foreign, or has wound up or liquidated business, whether voluntarily or otherwise.</w:t>
      </w:r>
    </w:p>
    <w:p w14:paraId="68913698" w14:textId="77777777" w:rsidR="003127D5" w:rsidRPr="00B7376E" w:rsidRDefault="003127D5" w:rsidP="0066408D">
      <w:pPr>
        <w:widowControl/>
        <w:tabs>
          <w:tab w:val="left" w:pos="-1440"/>
        </w:tabs>
        <w:ind w:left="720" w:hanging="360"/>
        <w:jc w:val="both"/>
        <w:rPr>
          <w:rFonts w:ascii="Times New Roman" w:hAnsi="Times New Roman"/>
          <w:sz w:val="20"/>
          <w:szCs w:val="20"/>
        </w:rPr>
      </w:pPr>
    </w:p>
    <w:p w14:paraId="6A75B807" w14:textId="4BC3A490" w:rsidR="00586E7B" w:rsidRPr="00B7376E" w:rsidRDefault="0066408D" w:rsidP="0060073C">
      <w:pPr>
        <w:widowControl/>
        <w:tabs>
          <w:tab w:val="left" w:pos="-1440"/>
        </w:tabs>
        <w:ind w:left="720" w:hanging="360"/>
        <w:rPr>
          <w:rFonts w:ascii="Times New Roman" w:hAnsi="Times New Roman"/>
          <w:sz w:val="20"/>
          <w:szCs w:val="20"/>
        </w:rPr>
      </w:pPr>
      <w:r>
        <w:rPr>
          <w:rFonts w:ascii="Times New Roman" w:hAnsi="Times New Roman"/>
          <w:sz w:val="20"/>
          <w:szCs w:val="20"/>
        </w:rPr>
        <w:t>C</w:t>
      </w:r>
      <w:r w:rsidR="003127D5" w:rsidRPr="00B7376E">
        <w:rPr>
          <w:rFonts w:ascii="Times New Roman" w:hAnsi="Times New Roman"/>
          <w:sz w:val="20"/>
          <w:szCs w:val="20"/>
        </w:rPr>
        <w:t>.</w:t>
      </w:r>
      <w:r w:rsidR="003127D5" w:rsidRPr="00B7376E">
        <w:rPr>
          <w:rFonts w:ascii="Times New Roman" w:hAnsi="Times New Roman"/>
          <w:sz w:val="20"/>
          <w:szCs w:val="20"/>
        </w:rPr>
        <w:tab/>
        <w:t>Either party may terminate this agreement without cause with thirty (30) days written notice to the other party</w:t>
      </w:r>
      <w:r w:rsidR="008B7C82">
        <w:rPr>
          <w:rFonts w:ascii="Times New Roman" w:hAnsi="Times New Roman"/>
          <w:sz w:val="20"/>
          <w:szCs w:val="20"/>
        </w:rPr>
        <w:t>.  T</w:t>
      </w:r>
      <w:r w:rsidR="008B7C82" w:rsidRPr="00B7376E">
        <w:rPr>
          <w:rFonts w:ascii="Times New Roman" w:hAnsi="Times New Roman"/>
          <w:sz w:val="20"/>
          <w:szCs w:val="20"/>
        </w:rPr>
        <w:t xml:space="preserve">he </w:t>
      </w:r>
      <w:r w:rsidR="000461D7">
        <w:rPr>
          <w:rFonts w:ascii="Times New Roman" w:hAnsi="Times New Roman"/>
          <w:sz w:val="20"/>
          <w:szCs w:val="20"/>
        </w:rPr>
        <w:t>Foundation</w:t>
      </w:r>
      <w:r w:rsidR="008B7C82" w:rsidRPr="00B7376E">
        <w:rPr>
          <w:rFonts w:ascii="Times New Roman" w:hAnsi="Times New Roman"/>
          <w:sz w:val="20"/>
          <w:szCs w:val="20"/>
        </w:rPr>
        <w:t xml:space="preserve"> will have no further financial obligation to </w:t>
      </w:r>
      <w:r w:rsidR="0045280F">
        <w:rPr>
          <w:rFonts w:ascii="Times New Roman" w:hAnsi="Times New Roman"/>
          <w:sz w:val="20"/>
          <w:szCs w:val="20"/>
        </w:rPr>
        <w:t>Service Provider</w:t>
      </w:r>
      <w:r w:rsidR="008B7C82" w:rsidRPr="00B7376E">
        <w:rPr>
          <w:rFonts w:ascii="Times New Roman" w:hAnsi="Times New Roman"/>
          <w:sz w:val="20"/>
          <w:szCs w:val="20"/>
        </w:rPr>
        <w:t xml:space="preserve"> </w:t>
      </w:r>
      <w:r w:rsidR="008B7C82">
        <w:rPr>
          <w:rFonts w:ascii="Times New Roman" w:hAnsi="Times New Roman"/>
          <w:sz w:val="20"/>
          <w:szCs w:val="20"/>
        </w:rPr>
        <w:t>for Services performed after the Termination date</w:t>
      </w:r>
      <w:r w:rsidR="00586E7B">
        <w:rPr>
          <w:rFonts w:ascii="Times New Roman" w:hAnsi="Times New Roman"/>
          <w:sz w:val="20"/>
          <w:szCs w:val="20"/>
        </w:rPr>
        <w:t xml:space="preserve">; provided, </w:t>
      </w:r>
      <w:r w:rsidR="00586E7B" w:rsidRPr="00586E7B">
        <w:rPr>
          <w:rFonts w:ascii="Times New Roman" w:hAnsi="Times New Roman"/>
          <w:sz w:val="20"/>
          <w:szCs w:val="20"/>
        </w:rPr>
        <w:t>each party shall continue to fulfill its respective obligations under this Agreement</w:t>
      </w:r>
      <w:r w:rsidR="00586E7B">
        <w:rPr>
          <w:rFonts w:ascii="Times New Roman" w:hAnsi="Times New Roman"/>
          <w:sz w:val="20"/>
          <w:szCs w:val="20"/>
        </w:rPr>
        <w:t xml:space="preserve"> until the effective date of termination </w:t>
      </w:r>
      <w:r w:rsidR="00586E7B" w:rsidRPr="00586E7B">
        <w:rPr>
          <w:rFonts w:ascii="Times New Roman" w:hAnsi="Times New Roman"/>
          <w:sz w:val="20"/>
          <w:szCs w:val="20"/>
        </w:rPr>
        <w:t>and shall cooperate in the orderly wind-down of the performance of this Agreement unl</w:t>
      </w:r>
      <w:r w:rsidR="00586E7B">
        <w:rPr>
          <w:rFonts w:ascii="Times New Roman" w:hAnsi="Times New Roman"/>
          <w:sz w:val="20"/>
          <w:szCs w:val="20"/>
        </w:rPr>
        <w:t>ess otherwise prohibited by law</w:t>
      </w:r>
      <w:r w:rsidR="007E5466">
        <w:rPr>
          <w:rFonts w:ascii="Times New Roman" w:hAnsi="Times New Roman"/>
          <w:sz w:val="20"/>
          <w:szCs w:val="20"/>
        </w:rPr>
        <w:t>.</w:t>
      </w:r>
    </w:p>
    <w:p w14:paraId="5C7CB4F4" w14:textId="77777777" w:rsidR="003127D5" w:rsidRPr="00B7376E" w:rsidRDefault="003127D5" w:rsidP="003710A0">
      <w:pPr>
        <w:widowControl/>
        <w:jc w:val="both"/>
        <w:rPr>
          <w:rFonts w:ascii="Times New Roman" w:hAnsi="Times New Roman"/>
          <w:sz w:val="20"/>
          <w:szCs w:val="20"/>
        </w:rPr>
      </w:pPr>
    </w:p>
    <w:p w14:paraId="3736D24D" w14:textId="5281F3F2" w:rsidR="003127D5" w:rsidRPr="00B7376E" w:rsidRDefault="00655CE1" w:rsidP="0066408D">
      <w:pPr>
        <w:widowControl/>
        <w:tabs>
          <w:tab w:val="left" w:pos="-1440"/>
        </w:tabs>
        <w:ind w:left="360" w:hanging="360"/>
        <w:jc w:val="both"/>
        <w:rPr>
          <w:rFonts w:ascii="Times New Roman" w:hAnsi="Times New Roman"/>
          <w:sz w:val="20"/>
          <w:szCs w:val="20"/>
        </w:rPr>
      </w:pPr>
      <w:r>
        <w:rPr>
          <w:rFonts w:ascii="Times New Roman" w:hAnsi="Times New Roman"/>
          <w:sz w:val="20"/>
          <w:szCs w:val="20"/>
        </w:rPr>
        <w:t>2</w:t>
      </w:r>
      <w:r w:rsidR="00F724E6">
        <w:rPr>
          <w:rFonts w:ascii="Times New Roman" w:hAnsi="Times New Roman"/>
          <w:sz w:val="20"/>
          <w:szCs w:val="20"/>
        </w:rPr>
        <w:t>1</w:t>
      </w:r>
      <w:r w:rsidR="003127D5" w:rsidRPr="00B7376E">
        <w:rPr>
          <w:rFonts w:ascii="Times New Roman" w:hAnsi="Times New Roman"/>
          <w:sz w:val="20"/>
          <w:szCs w:val="20"/>
        </w:rPr>
        <w:t>.</w:t>
      </w:r>
      <w:r w:rsidR="003127D5" w:rsidRPr="00B7376E">
        <w:rPr>
          <w:rFonts w:ascii="Times New Roman" w:hAnsi="Times New Roman"/>
          <w:sz w:val="20"/>
          <w:szCs w:val="20"/>
        </w:rPr>
        <w:tab/>
      </w:r>
      <w:r w:rsidR="003127D5" w:rsidRPr="00B7376E">
        <w:rPr>
          <w:rFonts w:ascii="Times New Roman" w:hAnsi="Times New Roman"/>
          <w:b/>
          <w:bCs/>
          <w:sz w:val="20"/>
          <w:szCs w:val="20"/>
          <w:u w:val="single"/>
        </w:rPr>
        <w:t>Taxes</w:t>
      </w:r>
      <w:r w:rsidR="003127D5" w:rsidRPr="00C85738">
        <w:rPr>
          <w:rFonts w:ascii="Times New Roman" w:hAnsi="Times New Roman"/>
          <w:b/>
          <w:bCs/>
          <w:sz w:val="20"/>
          <w:szCs w:val="20"/>
        </w:rPr>
        <w:t>.</w:t>
      </w:r>
      <w:r w:rsidR="003127D5" w:rsidRPr="00C85738">
        <w:rPr>
          <w:rFonts w:ascii="Times New Roman" w:hAnsi="Times New Roman"/>
          <w:sz w:val="20"/>
          <w:szCs w:val="20"/>
        </w:rPr>
        <w:t xml:space="preserve"> </w:t>
      </w:r>
      <w:r w:rsidR="003127D5" w:rsidRPr="00B7376E">
        <w:rPr>
          <w:rFonts w:ascii="Times New Roman" w:hAnsi="Times New Roman"/>
          <w:sz w:val="20"/>
          <w:szCs w:val="20"/>
        </w:rPr>
        <w:t xml:space="preserve"> </w:t>
      </w:r>
      <w:r w:rsidR="0045280F">
        <w:rPr>
          <w:rFonts w:ascii="Times New Roman" w:hAnsi="Times New Roman"/>
          <w:sz w:val="20"/>
          <w:szCs w:val="20"/>
        </w:rPr>
        <w:t>Service Provider</w:t>
      </w:r>
      <w:r w:rsidR="003127D5" w:rsidRPr="00B7376E">
        <w:rPr>
          <w:rFonts w:ascii="Times New Roman" w:hAnsi="Times New Roman"/>
          <w:sz w:val="20"/>
          <w:szCs w:val="20"/>
        </w:rPr>
        <w:t xml:space="preserve"> will pay all taxes lawfully imposed upon it with respect to the </w:t>
      </w:r>
      <w:r w:rsidR="003E1619">
        <w:rPr>
          <w:rFonts w:ascii="Times New Roman" w:hAnsi="Times New Roman"/>
          <w:sz w:val="20"/>
          <w:szCs w:val="20"/>
        </w:rPr>
        <w:t>Services</w:t>
      </w:r>
      <w:r w:rsidR="003127D5" w:rsidRPr="00B7376E">
        <w:rPr>
          <w:rFonts w:ascii="Times New Roman" w:hAnsi="Times New Roman"/>
          <w:sz w:val="20"/>
          <w:szCs w:val="20"/>
        </w:rPr>
        <w:t xml:space="preserve"> or this Agreement, including but not limited to all federal and state unemployment taxes, FICA and income taxes. </w:t>
      </w:r>
      <w:r w:rsidR="0045280F">
        <w:rPr>
          <w:rFonts w:ascii="Times New Roman" w:hAnsi="Times New Roman"/>
          <w:sz w:val="20"/>
          <w:szCs w:val="20"/>
        </w:rPr>
        <w:t>Service Provider</w:t>
      </w:r>
      <w:r w:rsidR="003127D5" w:rsidRPr="00B7376E">
        <w:rPr>
          <w:rFonts w:ascii="Times New Roman" w:hAnsi="Times New Roman"/>
          <w:sz w:val="20"/>
          <w:szCs w:val="20"/>
        </w:rPr>
        <w:t xml:space="preserve"> </w:t>
      </w:r>
      <w:r w:rsidR="00FB6530">
        <w:rPr>
          <w:rFonts w:ascii="Times New Roman" w:hAnsi="Times New Roman"/>
          <w:sz w:val="20"/>
          <w:szCs w:val="20"/>
        </w:rPr>
        <w:t>warrants</w:t>
      </w:r>
      <w:r w:rsidR="003127D5" w:rsidRPr="00B7376E">
        <w:rPr>
          <w:rFonts w:ascii="Times New Roman" w:hAnsi="Times New Roman"/>
          <w:sz w:val="20"/>
          <w:szCs w:val="20"/>
        </w:rPr>
        <w:t xml:space="preserve"> that (</w:t>
      </w:r>
      <w:r w:rsidR="00FB6530">
        <w:rPr>
          <w:rFonts w:ascii="Times New Roman" w:hAnsi="Times New Roman"/>
          <w:sz w:val="20"/>
          <w:szCs w:val="20"/>
        </w:rPr>
        <w:t>i</w:t>
      </w:r>
      <w:r w:rsidR="003127D5" w:rsidRPr="00B7376E">
        <w:rPr>
          <w:rFonts w:ascii="Times New Roman" w:hAnsi="Times New Roman"/>
          <w:sz w:val="20"/>
          <w:szCs w:val="20"/>
        </w:rPr>
        <w:t>) the tax identification nu</w:t>
      </w:r>
      <w:r w:rsidR="00FB6530">
        <w:rPr>
          <w:rFonts w:ascii="Times New Roman" w:hAnsi="Times New Roman"/>
          <w:sz w:val="20"/>
          <w:szCs w:val="20"/>
        </w:rPr>
        <w:t xml:space="preserve">mber </w:t>
      </w:r>
      <w:r w:rsidR="007E5466">
        <w:rPr>
          <w:rFonts w:ascii="Times New Roman" w:hAnsi="Times New Roman"/>
          <w:sz w:val="20"/>
          <w:szCs w:val="20"/>
        </w:rPr>
        <w:t xml:space="preserve">provided </w:t>
      </w:r>
      <w:r w:rsidR="00FB6530">
        <w:rPr>
          <w:rFonts w:ascii="Times New Roman" w:hAnsi="Times New Roman"/>
          <w:sz w:val="20"/>
          <w:szCs w:val="20"/>
        </w:rPr>
        <w:t>is correct; and (ii</w:t>
      </w:r>
      <w:r w:rsidR="003127D5" w:rsidRPr="00B7376E">
        <w:rPr>
          <w:rFonts w:ascii="Times New Roman" w:hAnsi="Times New Roman"/>
          <w:sz w:val="20"/>
          <w:szCs w:val="20"/>
        </w:rPr>
        <w:t xml:space="preserve">) he/she is not subject to backup withholding according to the Internal Revenue Service rules and regulations.  </w:t>
      </w:r>
    </w:p>
    <w:p w14:paraId="4D2EAFC2" w14:textId="77777777" w:rsidR="003127D5" w:rsidRPr="00B7376E" w:rsidRDefault="003127D5" w:rsidP="0066408D">
      <w:pPr>
        <w:widowControl/>
        <w:ind w:left="360" w:hanging="360"/>
        <w:jc w:val="both"/>
        <w:rPr>
          <w:rFonts w:ascii="Times New Roman" w:hAnsi="Times New Roman"/>
          <w:sz w:val="20"/>
          <w:szCs w:val="20"/>
        </w:rPr>
      </w:pPr>
    </w:p>
    <w:p w14:paraId="131992E0" w14:textId="4D3980B7" w:rsidR="0066408D" w:rsidRPr="00B7376E" w:rsidRDefault="00655CE1" w:rsidP="0066408D">
      <w:pPr>
        <w:pStyle w:val="Quick1"/>
        <w:widowControl/>
        <w:numPr>
          <w:ilvl w:val="0"/>
          <w:numId w:val="0"/>
        </w:numPr>
        <w:tabs>
          <w:tab w:val="left" w:pos="-1440"/>
        </w:tabs>
        <w:ind w:left="360" w:hanging="360"/>
        <w:jc w:val="both"/>
        <w:rPr>
          <w:rFonts w:ascii="Times New Roman" w:hAnsi="Times New Roman"/>
          <w:sz w:val="20"/>
          <w:szCs w:val="20"/>
        </w:rPr>
      </w:pPr>
      <w:r>
        <w:rPr>
          <w:rFonts w:ascii="Times New Roman" w:hAnsi="Times New Roman"/>
          <w:bCs/>
          <w:sz w:val="20"/>
          <w:szCs w:val="20"/>
        </w:rPr>
        <w:t>2</w:t>
      </w:r>
      <w:r w:rsidR="00F724E6">
        <w:rPr>
          <w:rFonts w:ascii="Times New Roman" w:hAnsi="Times New Roman"/>
          <w:bCs/>
          <w:sz w:val="20"/>
          <w:szCs w:val="20"/>
        </w:rPr>
        <w:t>2</w:t>
      </w:r>
      <w:r w:rsidR="0066408D" w:rsidRPr="00B7376E">
        <w:rPr>
          <w:rFonts w:ascii="Times New Roman" w:hAnsi="Times New Roman"/>
          <w:bCs/>
          <w:sz w:val="20"/>
          <w:szCs w:val="20"/>
        </w:rPr>
        <w:t>.</w:t>
      </w:r>
      <w:r w:rsidR="0066408D" w:rsidRPr="00B7376E">
        <w:rPr>
          <w:rFonts w:ascii="Times New Roman" w:hAnsi="Times New Roman"/>
          <w:bCs/>
          <w:sz w:val="20"/>
          <w:szCs w:val="20"/>
        </w:rPr>
        <w:tab/>
      </w:r>
      <w:r w:rsidR="0066408D" w:rsidRPr="00B7376E">
        <w:rPr>
          <w:rFonts w:ascii="Times New Roman" w:hAnsi="Times New Roman"/>
          <w:b/>
          <w:bCs/>
          <w:sz w:val="20"/>
          <w:szCs w:val="20"/>
          <w:u w:val="single"/>
        </w:rPr>
        <w:t>Non-profit Organization</w:t>
      </w:r>
      <w:r w:rsidR="0066408D" w:rsidRPr="006C13EA">
        <w:rPr>
          <w:rFonts w:ascii="Times New Roman" w:hAnsi="Times New Roman"/>
          <w:b/>
          <w:bCs/>
          <w:sz w:val="20"/>
          <w:szCs w:val="20"/>
        </w:rPr>
        <w:t>.</w:t>
      </w:r>
      <w:r w:rsidR="0066408D" w:rsidRPr="00B7376E">
        <w:rPr>
          <w:rFonts w:ascii="Times New Roman" w:hAnsi="Times New Roman"/>
          <w:sz w:val="20"/>
          <w:szCs w:val="20"/>
        </w:rPr>
        <w:t xml:space="preserve">  If the </w:t>
      </w:r>
      <w:r w:rsidR="0045280F">
        <w:rPr>
          <w:rFonts w:ascii="Times New Roman" w:hAnsi="Times New Roman"/>
          <w:sz w:val="20"/>
          <w:szCs w:val="20"/>
        </w:rPr>
        <w:t>Service Provider</w:t>
      </w:r>
      <w:r w:rsidR="0066408D" w:rsidRPr="00B7376E">
        <w:rPr>
          <w:rFonts w:ascii="Times New Roman" w:hAnsi="Times New Roman"/>
          <w:sz w:val="20"/>
          <w:szCs w:val="20"/>
        </w:rPr>
        <w:t xml:space="preserve"> is, or is a member of, a non-profit organization, </w:t>
      </w:r>
      <w:r w:rsidR="0045280F">
        <w:rPr>
          <w:rFonts w:ascii="Times New Roman" w:hAnsi="Times New Roman"/>
          <w:sz w:val="20"/>
          <w:szCs w:val="20"/>
        </w:rPr>
        <w:t>Service Provider</w:t>
      </w:r>
      <w:r w:rsidR="0066408D" w:rsidRPr="00B7376E">
        <w:rPr>
          <w:rFonts w:ascii="Times New Roman" w:hAnsi="Times New Roman"/>
          <w:sz w:val="20"/>
          <w:szCs w:val="20"/>
        </w:rPr>
        <w:t xml:space="preserve"> warrants that it is in compliance with the requirements of O.C.G.A. § 50-20-1, et seq. regarding state government relations with non-profit contractors.</w:t>
      </w:r>
    </w:p>
    <w:p w14:paraId="57245658" w14:textId="77777777" w:rsidR="0066408D" w:rsidRPr="00B7376E" w:rsidRDefault="0066408D" w:rsidP="0066408D">
      <w:pPr>
        <w:widowControl/>
        <w:tabs>
          <w:tab w:val="left" w:pos="-1440"/>
        </w:tabs>
        <w:ind w:left="270" w:hanging="270"/>
        <w:jc w:val="both"/>
        <w:rPr>
          <w:rFonts w:ascii="Times New Roman" w:hAnsi="Times New Roman"/>
          <w:sz w:val="20"/>
          <w:szCs w:val="20"/>
        </w:rPr>
      </w:pPr>
    </w:p>
    <w:p w14:paraId="70B7250D" w14:textId="07AA5623" w:rsidR="00BC218F" w:rsidRDefault="00546B40" w:rsidP="00BC218F">
      <w:pPr>
        <w:pStyle w:val="Normal1"/>
        <w:ind w:left="360" w:hanging="360"/>
        <w:jc w:val="both"/>
        <w:rPr>
          <w:color w:val="auto"/>
        </w:rPr>
      </w:pPr>
      <w:r>
        <w:t>2</w:t>
      </w:r>
      <w:r w:rsidR="00F724E6">
        <w:t>3</w:t>
      </w:r>
      <w:r w:rsidR="00C62311" w:rsidRPr="00B7376E">
        <w:t>.</w:t>
      </w:r>
      <w:r w:rsidR="00C62311" w:rsidRPr="00B7376E">
        <w:tab/>
      </w:r>
      <w:r w:rsidR="00BC218F" w:rsidRPr="00D35803">
        <w:rPr>
          <w:b/>
          <w:color w:val="auto"/>
          <w:u w:val="single"/>
        </w:rPr>
        <w:t>Certification Against Boycott of Israel</w:t>
      </w:r>
      <w:r w:rsidR="00BC218F" w:rsidRPr="000F10E6">
        <w:rPr>
          <w:b/>
          <w:color w:val="auto"/>
        </w:rPr>
        <w:t>.</w:t>
      </w:r>
      <w:r w:rsidR="00BC218F" w:rsidRPr="00B7376E">
        <w:rPr>
          <w:color w:val="auto"/>
        </w:rPr>
        <w:t xml:space="preserve">  </w:t>
      </w:r>
      <w:r w:rsidR="0045280F">
        <w:rPr>
          <w:color w:val="auto"/>
        </w:rPr>
        <w:t>Service Provider</w:t>
      </w:r>
      <w:r w:rsidR="00BC218F" w:rsidRPr="00B7376E">
        <w:rPr>
          <w:color w:val="auto"/>
        </w:rPr>
        <w:t xml:space="preserve"> certifies that </w:t>
      </w:r>
      <w:r w:rsidR="0045280F">
        <w:rPr>
          <w:color w:val="auto"/>
        </w:rPr>
        <w:t>Service Provider</w:t>
      </w:r>
      <w:r w:rsidR="00BC218F" w:rsidRPr="00B7376E">
        <w:rPr>
          <w:color w:val="auto"/>
        </w:rPr>
        <w:t xml:space="preserve"> is not currently engaged </w:t>
      </w:r>
      <w:r w:rsidR="00E07C25" w:rsidRPr="00B7376E">
        <w:rPr>
          <w:color w:val="auto"/>
        </w:rPr>
        <w:t>in and</w:t>
      </w:r>
      <w:r w:rsidR="00BC218F" w:rsidRPr="00B7376E">
        <w:rPr>
          <w:color w:val="auto"/>
        </w:rPr>
        <w:t xml:space="preserve"> agrees for the duration of this Agreement not to engage in, a boycott of Israel, as defined in O.C.G.A. §50-5-85.</w:t>
      </w:r>
    </w:p>
    <w:p w14:paraId="3D155CBB" w14:textId="77777777" w:rsidR="00BC218F" w:rsidRDefault="00BC218F" w:rsidP="00BC218F">
      <w:pPr>
        <w:widowControl/>
        <w:ind w:left="360" w:hanging="360"/>
        <w:jc w:val="both"/>
        <w:rPr>
          <w:rFonts w:ascii="Times New Roman" w:hAnsi="Times New Roman"/>
          <w:sz w:val="20"/>
          <w:szCs w:val="20"/>
        </w:rPr>
      </w:pPr>
    </w:p>
    <w:p w14:paraId="77935942" w14:textId="0DB77756" w:rsidR="00BC218F" w:rsidRPr="00B7376E" w:rsidRDefault="006C13EA" w:rsidP="00BC218F">
      <w:pPr>
        <w:widowControl/>
        <w:ind w:left="360" w:hanging="360"/>
        <w:jc w:val="both"/>
        <w:rPr>
          <w:rFonts w:ascii="Times New Roman" w:hAnsi="Times New Roman"/>
          <w:sz w:val="20"/>
          <w:szCs w:val="20"/>
        </w:rPr>
      </w:pPr>
      <w:r>
        <w:rPr>
          <w:rFonts w:ascii="Times New Roman" w:hAnsi="Times New Roman"/>
          <w:sz w:val="20"/>
          <w:szCs w:val="20"/>
        </w:rPr>
        <w:t>2</w:t>
      </w:r>
      <w:r w:rsidR="00F724E6">
        <w:rPr>
          <w:rFonts w:ascii="Times New Roman" w:hAnsi="Times New Roman"/>
          <w:sz w:val="20"/>
          <w:szCs w:val="20"/>
        </w:rPr>
        <w:t>4</w:t>
      </w:r>
      <w:r w:rsidR="00BC218F" w:rsidRPr="00B7376E">
        <w:rPr>
          <w:rFonts w:ascii="Times New Roman" w:hAnsi="Times New Roman"/>
          <w:sz w:val="20"/>
          <w:szCs w:val="20"/>
        </w:rPr>
        <w:t>.</w:t>
      </w:r>
      <w:r w:rsidR="00BC218F" w:rsidRPr="00B7376E">
        <w:rPr>
          <w:rFonts w:ascii="Times New Roman" w:hAnsi="Times New Roman"/>
          <w:sz w:val="20"/>
          <w:szCs w:val="20"/>
        </w:rPr>
        <w:tab/>
      </w:r>
      <w:r w:rsidR="00BC218F" w:rsidRPr="00B7376E">
        <w:rPr>
          <w:rFonts w:ascii="Times New Roman" w:hAnsi="Times New Roman"/>
          <w:b/>
          <w:sz w:val="20"/>
          <w:szCs w:val="20"/>
          <w:u w:val="single"/>
        </w:rPr>
        <w:t xml:space="preserve">Interests of </w:t>
      </w:r>
      <w:r w:rsidR="0045280F">
        <w:rPr>
          <w:rFonts w:ascii="Times New Roman" w:hAnsi="Times New Roman"/>
          <w:b/>
          <w:sz w:val="20"/>
          <w:szCs w:val="20"/>
          <w:u w:val="single"/>
        </w:rPr>
        <w:t>Service Provider</w:t>
      </w:r>
      <w:r w:rsidR="00BC218F" w:rsidRPr="000F10E6">
        <w:rPr>
          <w:rFonts w:ascii="Times New Roman" w:hAnsi="Times New Roman"/>
          <w:b/>
          <w:sz w:val="20"/>
          <w:szCs w:val="20"/>
        </w:rPr>
        <w:t>.</w:t>
      </w:r>
      <w:r w:rsidR="00BC218F" w:rsidRPr="00B7376E">
        <w:rPr>
          <w:rFonts w:ascii="Times New Roman" w:hAnsi="Times New Roman"/>
          <w:sz w:val="20"/>
          <w:szCs w:val="20"/>
        </w:rPr>
        <w:t xml:space="preserve">  </w:t>
      </w:r>
      <w:r w:rsidR="0045280F">
        <w:rPr>
          <w:rFonts w:ascii="Times New Roman" w:hAnsi="Times New Roman"/>
          <w:sz w:val="20"/>
          <w:szCs w:val="20"/>
        </w:rPr>
        <w:t>Service Provider</w:t>
      </w:r>
      <w:r w:rsidR="00BC218F" w:rsidRPr="00B7376E">
        <w:rPr>
          <w:rFonts w:ascii="Times New Roman" w:hAnsi="Times New Roman"/>
          <w:sz w:val="20"/>
          <w:szCs w:val="20"/>
        </w:rPr>
        <w:t xml:space="preserve"> warrants that he/she currently is not</w:t>
      </w:r>
      <w:r w:rsidR="00BC218F">
        <w:rPr>
          <w:rFonts w:ascii="Times New Roman" w:hAnsi="Times New Roman"/>
          <w:sz w:val="20"/>
          <w:szCs w:val="20"/>
        </w:rPr>
        <w:t xml:space="preserve"> an employee of the </w:t>
      </w:r>
      <w:r w:rsidR="000461D7">
        <w:rPr>
          <w:rFonts w:ascii="Times New Roman" w:hAnsi="Times New Roman"/>
          <w:sz w:val="20"/>
          <w:szCs w:val="20"/>
        </w:rPr>
        <w:t xml:space="preserve"> </w:t>
      </w:r>
      <w:r w:rsidR="00BC218F">
        <w:rPr>
          <w:rFonts w:ascii="Times New Roman" w:hAnsi="Times New Roman"/>
          <w:sz w:val="20"/>
          <w:szCs w:val="20"/>
        </w:rPr>
        <w:t xml:space="preserve">University or </w:t>
      </w:r>
      <w:r w:rsidR="00BC218F" w:rsidRPr="00B7376E">
        <w:rPr>
          <w:rFonts w:ascii="Times New Roman" w:hAnsi="Times New Roman"/>
          <w:sz w:val="20"/>
          <w:szCs w:val="20"/>
        </w:rPr>
        <w:t>a close relative of a</w:t>
      </w:r>
      <w:r w:rsidR="00BC218F">
        <w:rPr>
          <w:rFonts w:ascii="Times New Roman" w:hAnsi="Times New Roman"/>
          <w:sz w:val="20"/>
          <w:szCs w:val="20"/>
        </w:rPr>
        <w:t xml:space="preserve"> University </w:t>
      </w:r>
      <w:r w:rsidR="00BC218F" w:rsidRPr="00B7376E">
        <w:rPr>
          <w:rFonts w:ascii="Times New Roman" w:hAnsi="Times New Roman"/>
          <w:sz w:val="20"/>
          <w:szCs w:val="20"/>
        </w:rPr>
        <w:t xml:space="preserve">employee. </w:t>
      </w:r>
      <w:r w:rsidR="0045280F">
        <w:rPr>
          <w:rFonts w:ascii="Times New Roman" w:hAnsi="Times New Roman"/>
          <w:sz w:val="20"/>
          <w:szCs w:val="20"/>
        </w:rPr>
        <w:t>Service Provider</w:t>
      </w:r>
      <w:r w:rsidR="00BC218F" w:rsidRPr="00B7376E">
        <w:rPr>
          <w:rFonts w:ascii="Times New Roman" w:hAnsi="Times New Roman"/>
          <w:sz w:val="20"/>
          <w:szCs w:val="20"/>
        </w:rPr>
        <w:t xml:space="preserve"> also warrants that he/she presently has no interest, direct or indirect, that would conflict in any manner degree with the performance of its </w:t>
      </w:r>
      <w:r w:rsidR="00BC218F">
        <w:rPr>
          <w:rFonts w:ascii="Times New Roman" w:hAnsi="Times New Roman"/>
          <w:sz w:val="20"/>
          <w:szCs w:val="20"/>
        </w:rPr>
        <w:t>Services</w:t>
      </w:r>
      <w:r w:rsidR="00BC218F" w:rsidRPr="00B7376E">
        <w:rPr>
          <w:rFonts w:ascii="Times New Roman" w:hAnsi="Times New Roman"/>
          <w:sz w:val="20"/>
          <w:szCs w:val="20"/>
        </w:rPr>
        <w:t xml:space="preserve"> hereunder. Further, </w:t>
      </w:r>
      <w:r w:rsidR="0045280F">
        <w:rPr>
          <w:rFonts w:ascii="Times New Roman" w:hAnsi="Times New Roman"/>
          <w:sz w:val="20"/>
          <w:szCs w:val="20"/>
        </w:rPr>
        <w:t>Service Provider</w:t>
      </w:r>
      <w:r w:rsidR="00BC218F" w:rsidRPr="00B7376E">
        <w:rPr>
          <w:rFonts w:ascii="Times New Roman" w:hAnsi="Times New Roman"/>
          <w:sz w:val="20"/>
          <w:szCs w:val="20"/>
        </w:rPr>
        <w:t xml:space="preserve"> covenants that in the performance of this Agreement, </w:t>
      </w:r>
      <w:r w:rsidR="0045280F">
        <w:rPr>
          <w:rFonts w:ascii="Times New Roman" w:hAnsi="Times New Roman"/>
          <w:sz w:val="20"/>
          <w:szCs w:val="20"/>
        </w:rPr>
        <w:t>Service Provider</w:t>
      </w:r>
      <w:r w:rsidR="00BC218F" w:rsidRPr="00B7376E">
        <w:rPr>
          <w:rFonts w:ascii="Times New Roman" w:hAnsi="Times New Roman"/>
          <w:sz w:val="20"/>
          <w:szCs w:val="20"/>
        </w:rPr>
        <w:t xml:space="preserve"> shall not employ any person having such conflicting interests. </w:t>
      </w:r>
    </w:p>
    <w:p w14:paraId="6AD42552" w14:textId="77777777" w:rsidR="00BC218F" w:rsidRPr="00B7376E" w:rsidRDefault="00BC218F" w:rsidP="00BC218F">
      <w:pPr>
        <w:widowControl/>
        <w:ind w:left="720" w:hanging="720"/>
        <w:jc w:val="both"/>
        <w:rPr>
          <w:rFonts w:ascii="Times New Roman" w:hAnsi="Times New Roman"/>
          <w:sz w:val="20"/>
          <w:szCs w:val="20"/>
        </w:rPr>
      </w:pPr>
    </w:p>
    <w:p w14:paraId="67A8ADCD" w14:textId="216FDA27" w:rsidR="00BC218F" w:rsidRDefault="0045280F" w:rsidP="00BC218F">
      <w:pPr>
        <w:ind w:left="360"/>
        <w:jc w:val="both"/>
        <w:rPr>
          <w:rStyle w:val="Hyperlink"/>
          <w:rFonts w:ascii="Times New Roman" w:hAnsi="Times New Roman"/>
          <w:color w:val="auto"/>
          <w:sz w:val="20"/>
          <w:szCs w:val="20"/>
        </w:rPr>
      </w:pPr>
      <w:r>
        <w:rPr>
          <w:rFonts w:ascii="Times New Roman" w:hAnsi="Times New Roman"/>
          <w:sz w:val="20"/>
          <w:szCs w:val="20"/>
        </w:rPr>
        <w:t>Service Provider</w:t>
      </w:r>
      <w:r w:rsidR="00BC218F" w:rsidRPr="00B7376E">
        <w:rPr>
          <w:rFonts w:ascii="Times New Roman" w:hAnsi="Times New Roman"/>
          <w:sz w:val="20"/>
          <w:szCs w:val="20"/>
        </w:rPr>
        <w:t xml:space="preserve"> shall report all identified conflicts of interest to the University prior to beginning work </w:t>
      </w:r>
      <w:r w:rsidR="00BC218F">
        <w:rPr>
          <w:rFonts w:ascii="Times New Roman" w:hAnsi="Times New Roman"/>
          <w:sz w:val="20"/>
          <w:szCs w:val="20"/>
        </w:rPr>
        <w:t xml:space="preserve">on the Services to be provided </w:t>
      </w:r>
      <w:r w:rsidR="00BC218F" w:rsidRPr="00B7376E">
        <w:rPr>
          <w:rFonts w:ascii="Times New Roman" w:hAnsi="Times New Roman"/>
          <w:sz w:val="20"/>
          <w:szCs w:val="20"/>
        </w:rPr>
        <w:t>under this Agreement.</w:t>
      </w:r>
      <w:r w:rsidR="00BC218F">
        <w:rPr>
          <w:rFonts w:ascii="Times New Roman" w:hAnsi="Times New Roman"/>
          <w:sz w:val="20"/>
          <w:szCs w:val="20"/>
        </w:rPr>
        <w:t xml:space="preserve">  If the Services</w:t>
      </w:r>
      <w:r w:rsidR="00BC218F" w:rsidRPr="00B7376E">
        <w:rPr>
          <w:rFonts w:ascii="Times New Roman" w:hAnsi="Times New Roman"/>
          <w:sz w:val="20"/>
          <w:szCs w:val="20"/>
        </w:rPr>
        <w:t xml:space="preserve"> provided </w:t>
      </w:r>
      <w:r w:rsidR="00BC218F">
        <w:rPr>
          <w:rFonts w:ascii="Times New Roman" w:hAnsi="Times New Roman"/>
          <w:sz w:val="20"/>
          <w:szCs w:val="20"/>
        </w:rPr>
        <w:t xml:space="preserve">by </w:t>
      </w:r>
      <w:r>
        <w:rPr>
          <w:rFonts w:ascii="Times New Roman" w:hAnsi="Times New Roman"/>
          <w:sz w:val="20"/>
          <w:szCs w:val="20"/>
        </w:rPr>
        <w:t>Service Provider</w:t>
      </w:r>
      <w:r w:rsidR="00BC218F">
        <w:rPr>
          <w:rFonts w:ascii="Times New Roman" w:hAnsi="Times New Roman"/>
          <w:sz w:val="20"/>
          <w:szCs w:val="20"/>
        </w:rPr>
        <w:t xml:space="preserve"> </w:t>
      </w:r>
      <w:r w:rsidR="00BC218F" w:rsidRPr="00B7376E">
        <w:rPr>
          <w:rFonts w:ascii="Times New Roman" w:hAnsi="Times New Roman"/>
          <w:sz w:val="20"/>
          <w:szCs w:val="20"/>
        </w:rPr>
        <w:t>hereunder are pursuant to a project sponsored by a U.S. Public Health Service agency</w:t>
      </w:r>
      <w:r w:rsidR="00BC218F">
        <w:rPr>
          <w:rFonts w:ascii="Times New Roman" w:hAnsi="Times New Roman"/>
          <w:sz w:val="20"/>
          <w:szCs w:val="20"/>
        </w:rPr>
        <w:t xml:space="preserve"> and </w:t>
      </w:r>
      <w:r w:rsidR="00BC218F" w:rsidRPr="00B7376E">
        <w:rPr>
          <w:rFonts w:ascii="Times New Roman" w:hAnsi="Times New Roman"/>
          <w:sz w:val="20"/>
          <w:szCs w:val="20"/>
        </w:rPr>
        <w:t xml:space="preserve">the </w:t>
      </w:r>
      <w:r>
        <w:rPr>
          <w:rFonts w:ascii="Times New Roman" w:hAnsi="Times New Roman"/>
          <w:sz w:val="20"/>
          <w:szCs w:val="20"/>
        </w:rPr>
        <w:t>Service Provider</w:t>
      </w:r>
      <w:r w:rsidR="00BC218F" w:rsidRPr="00B7376E">
        <w:rPr>
          <w:rFonts w:ascii="Times New Roman" w:hAnsi="Times New Roman"/>
          <w:sz w:val="20"/>
          <w:szCs w:val="20"/>
        </w:rPr>
        <w:t xml:space="preserve"> is </w:t>
      </w:r>
      <w:r w:rsidR="00BC218F">
        <w:rPr>
          <w:rFonts w:ascii="Times New Roman" w:hAnsi="Times New Roman"/>
          <w:sz w:val="20"/>
          <w:szCs w:val="20"/>
        </w:rPr>
        <w:t xml:space="preserve">considered </w:t>
      </w:r>
      <w:r w:rsidR="00BC218F" w:rsidRPr="00B7376E">
        <w:rPr>
          <w:rFonts w:ascii="Times New Roman" w:hAnsi="Times New Roman"/>
          <w:sz w:val="20"/>
          <w:szCs w:val="20"/>
        </w:rPr>
        <w:t xml:space="preserve">an “Investigator” as </w:t>
      </w:r>
      <w:r w:rsidR="00BC218F">
        <w:rPr>
          <w:rFonts w:ascii="Times New Roman" w:hAnsi="Times New Roman"/>
          <w:sz w:val="20"/>
          <w:szCs w:val="20"/>
        </w:rPr>
        <w:t xml:space="preserve">that term is </w:t>
      </w:r>
      <w:r w:rsidR="00BC218F" w:rsidRPr="00B7376E">
        <w:rPr>
          <w:rFonts w:ascii="Times New Roman" w:hAnsi="Times New Roman"/>
          <w:sz w:val="20"/>
          <w:szCs w:val="20"/>
        </w:rPr>
        <w:t>defined by the regulations entitled “Responsibility of Applicants for Promoting Objectivity in Research for which PHS Funding is Sought” (42 C.F.R. Part 50, Subpart F) and “Responsible Prospective Contractors” (45 C.F.R. Part 94)</w:t>
      </w:r>
      <w:r w:rsidR="00BC218F">
        <w:rPr>
          <w:rFonts w:ascii="Times New Roman" w:hAnsi="Times New Roman"/>
          <w:sz w:val="20"/>
          <w:szCs w:val="20"/>
        </w:rPr>
        <w:t xml:space="preserve">, then </w:t>
      </w:r>
      <w:r>
        <w:rPr>
          <w:rFonts w:ascii="Times New Roman" w:hAnsi="Times New Roman"/>
          <w:sz w:val="20"/>
          <w:szCs w:val="20"/>
        </w:rPr>
        <w:t>Service Provider</w:t>
      </w:r>
      <w:r w:rsidR="00BC218F">
        <w:rPr>
          <w:rFonts w:ascii="Times New Roman" w:hAnsi="Times New Roman"/>
          <w:sz w:val="20"/>
          <w:szCs w:val="20"/>
        </w:rPr>
        <w:t xml:space="preserve"> </w:t>
      </w:r>
      <w:r w:rsidR="00BC218F" w:rsidRPr="00B7376E">
        <w:rPr>
          <w:rFonts w:ascii="Times New Roman" w:hAnsi="Times New Roman"/>
          <w:sz w:val="20"/>
          <w:szCs w:val="20"/>
        </w:rPr>
        <w:t>hereby certifies that it has in place a policy addressing conflicts of interest that complies with all applicable laws, regulations and rules</w:t>
      </w:r>
      <w:r w:rsidR="00BC218F">
        <w:rPr>
          <w:rFonts w:ascii="Times New Roman" w:hAnsi="Times New Roman"/>
          <w:sz w:val="20"/>
          <w:szCs w:val="20"/>
        </w:rPr>
        <w:t xml:space="preserve"> or that it will </w:t>
      </w:r>
      <w:r w:rsidR="00BC218F" w:rsidRPr="00B7376E">
        <w:rPr>
          <w:rFonts w:ascii="Times New Roman" w:hAnsi="Times New Roman"/>
          <w:sz w:val="20"/>
          <w:szCs w:val="20"/>
        </w:rPr>
        <w:t>follow the University’s Policy of Financial Disclosures in Sponsored Projects</w:t>
      </w:r>
      <w:r w:rsidR="00BC218F">
        <w:rPr>
          <w:rFonts w:ascii="Times New Roman" w:hAnsi="Times New Roman"/>
          <w:sz w:val="20"/>
          <w:szCs w:val="20"/>
        </w:rPr>
        <w:t>.</w:t>
      </w:r>
    </w:p>
    <w:p w14:paraId="414C039A" w14:textId="77777777" w:rsidR="00BC218F" w:rsidRDefault="00BC218F" w:rsidP="0066408D">
      <w:pPr>
        <w:widowControl/>
        <w:ind w:left="360" w:hanging="360"/>
        <w:jc w:val="both"/>
        <w:rPr>
          <w:rFonts w:ascii="Times New Roman" w:hAnsi="Times New Roman"/>
          <w:b/>
          <w:bCs/>
          <w:sz w:val="20"/>
          <w:szCs w:val="20"/>
          <w:u w:val="single"/>
        </w:rPr>
      </w:pPr>
    </w:p>
    <w:p w14:paraId="2226BF60" w14:textId="3E7D2A17" w:rsidR="00154B33" w:rsidRDefault="006C13EA" w:rsidP="00154B33">
      <w:pPr>
        <w:widowControl/>
        <w:ind w:left="360" w:hanging="360"/>
        <w:jc w:val="both"/>
        <w:rPr>
          <w:rFonts w:ascii="Times New Roman" w:hAnsi="Times New Roman"/>
          <w:b/>
          <w:bCs/>
          <w:sz w:val="20"/>
          <w:szCs w:val="20"/>
        </w:rPr>
      </w:pPr>
      <w:r>
        <w:rPr>
          <w:rFonts w:ascii="Times New Roman" w:hAnsi="Times New Roman"/>
          <w:b/>
          <w:bCs/>
          <w:sz w:val="20"/>
          <w:szCs w:val="20"/>
        </w:rPr>
        <w:t>2</w:t>
      </w:r>
      <w:r w:rsidR="00F724E6">
        <w:rPr>
          <w:rFonts w:ascii="Times New Roman" w:hAnsi="Times New Roman"/>
          <w:b/>
          <w:bCs/>
          <w:sz w:val="20"/>
          <w:szCs w:val="20"/>
        </w:rPr>
        <w:t>5</w:t>
      </w:r>
      <w:r w:rsidR="00BC218F" w:rsidRPr="00BC218F">
        <w:rPr>
          <w:rFonts w:ascii="Times New Roman" w:hAnsi="Times New Roman"/>
          <w:b/>
          <w:bCs/>
          <w:sz w:val="20"/>
          <w:szCs w:val="20"/>
        </w:rPr>
        <w:t>.</w:t>
      </w:r>
      <w:r w:rsidR="00BC218F" w:rsidRPr="00BC218F">
        <w:rPr>
          <w:rFonts w:ascii="Times New Roman" w:hAnsi="Times New Roman"/>
          <w:b/>
          <w:bCs/>
          <w:sz w:val="20"/>
          <w:szCs w:val="20"/>
        </w:rPr>
        <w:tab/>
      </w:r>
      <w:r w:rsidR="00154B33" w:rsidRPr="00154B33">
        <w:rPr>
          <w:rFonts w:ascii="Times New Roman" w:hAnsi="Times New Roman"/>
          <w:b/>
          <w:bCs/>
          <w:sz w:val="20"/>
          <w:szCs w:val="20"/>
          <w:u w:val="single"/>
        </w:rPr>
        <w:t>Criminal Background Checks</w:t>
      </w:r>
      <w:r w:rsidR="00154B33">
        <w:rPr>
          <w:rFonts w:ascii="Times New Roman" w:hAnsi="Times New Roman"/>
          <w:b/>
          <w:bCs/>
          <w:sz w:val="20"/>
          <w:szCs w:val="20"/>
        </w:rPr>
        <w:t>.</w:t>
      </w:r>
    </w:p>
    <w:p w14:paraId="2B5C2F2F" w14:textId="0A8AF2D2" w:rsidR="00154B33" w:rsidRDefault="00154B33" w:rsidP="00154B33">
      <w:pPr>
        <w:widowControl/>
        <w:ind w:left="360" w:hanging="360"/>
        <w:jc w:val="both"/>
        <w:rPr>
          <w:rFonts w:ascii="Times New Roman" w:hAnsi="Times New Roman"/>
          <w:b/>
          <w:bCs/>
          <w:sz w:val="20"/>
          <w:szCs w:val="20"/>
        </w:rPr>
      </w:pPr>
    </w:p>
    <w:p w14:paraId="0A8286F3" w14:textId="293745D3" w:rsidR="00C37413" w:rsidRPr="00154B33" w:rsidRDefault="0045280F" w:rsidP="00C37413">
      <w:pPr>
        <w:autoSpaceDE/>
        <w:autoSpaceDN/>
        <w:adjustRightInd/>
        <w:spacing w:after="160" w:line="259" w:lineRule="auto"/>
        <w:ind w:left="360"/>
        <w:jc w:val="both"/>
        <w:rPr>
          <w:rFonts w:ascii="Times New Roman" w:hAnsi="Times New Roman"/>
          <w:sz w:val="20"/>
          <w:szCs w:val="20"/>
        </w:rPr>
      </w:pPr>
      <w:bookmarkStart w:id="3" w:name="_Hlk535402749"/>
      <w:r>
        <w:rPr>
          <w:rFonts w:ascii="Times New Roman" w:hAnsi="Times New Roman"/>
          <w:sz w:val="20"/>
          <w:szCs w:val="20"/>
        </w:rPr>
        <w:t>Service Provider</w:t>
      </w:r>
      <w:r w:rsidR="00C37413" w:rsidRPr="00154B33">
        <w:rPr>
          <w:rFonts w:ascii="Times New Roman" w:hAnsi="Times New Roman"/>
          <w:sz w:val="20"/>
          <w:szCs w:val="20"/>
        </w:rPr>
        <w:t xml:space="preserve"> must obtain a background check on all </w:t>
      </w:r>
      <w:r w:rsidR="00C37413">
        <w:rPr>
          <w:rFonts w:ascii="Times New Roman" w:hAnsi="Times New Roman"/>
          <w:sz w:val="20"/>
          <w:szCs w:val="20"/>
        </w:rPr>
        <w:t xml:space="preserve">its </w:t>
      </w:r>
      <w:r w:rsidR="00C37413" w:rsidRPr="00154B33">
        <w:rPr>
          <w:rFonts w:ascii="Times New Roman" w:hAnsi="Times New Roman"/>
          <w:sz w:val="20"/>
          <w:szCs w:val="20"/>
        </w:rPr>
        <w:t>employees who, as part of the services to be provided under this Agreement, will have regular interaction with University s</w:t>
      </w:r>
      <w:r w:rsidR="00C37413" w:rsidRPr="00B52403">
        <w:rPr>
          <w:rFonts w:ascii="Times New Roman" w:hAnsi="Times New Roman"/>
          <w:sz w:val="20"/>
          <w:szCs w:val="20"/>
        </w:rPr>
        <w:t>tudents, employees, monies, sensitive/confidential data, or facilities</w:t>
      </w:r>
      <w:r w:rsidR="00C37413">
        <w:rPr>
          <w:rFonts w:ascii="Times New Roman" w:hAnsi="Times New Roman"/>
          <w:sz w:val="20"/>
          <w:szCs w:val="20"/>
        </w:rPr>
        <w:t xml:space="preserve">. </w:t>
      </w:r>
      <w:r>
        <w:rPr>
          <w:rFonts w:ascii="Times New Roman" w:hAnsi="Times New Roman"/>
          <w:sz w:val="20"/>
          <w:szCs w:val="20"/>
        </w:rPr>
        <w:t>Service Provider</w:t>
      </w:r>
      <w:r w:rsidR="00C37413">
        <w:rPr>
          <w:rFonts w:ascii="Times New Roman" w:hAnsi="Times New Roman"/>
          <w:sz w:val="20"/>
          <w:szCs w:val="20"/>
        </w:rPr>
        <w:t xml:space="preserve"> shall not permit any of its employee to perform services under this Agreement whose criminal history indicates s/he poses a risk to the safety of </w:t>
      </w:r>
      <w:r w:rsidR="00C37413" w:rsidRPr="00154B33">
        <w:rPr>
          <w:rFonts w:ascii="Times New Roman" w:hAnsi="Times New Roman"/>
          <w:sz w:val="20"/>
          <w:szCs w:val="20"/>
        </w:rPr>
        <w:t>University s</w:t>
      </w:r>
      <w:r w:rsidR="00C37413" w:rsidRPr="00B52403">
        <w:rPr>
          <w:rFonts w:ascii="Times New Roman" w:hAnsi="Times New Roman"/>
          <w:sz w:val="20"/>
          <w:szCs w:val="20"/>
        </w:rPr>
        <w:t xml:space="preserve">tudents, </w:t>
      </w:r>
      <w:r w:rsidR="00C37413" w:rsidRPr="00B52403">
        <w:rPr>
          <w:rFonts w:ascii="Times New Roman" w:hAnsi="Times New Roman"/>
          <w:sz w:val="20"/>
          <w:szCs w:val="20"/>
        </w:rPr>
        <w:lastRenderedPageBreak/>
        <w:t>employees, monies, sensitive/confidential data or facilities</w:t>
      </w:r>
      <w:r w:rsidR="00C37413">
        <w:rPr>
          <w:rFonts w:ascii="Times New Roman" w:hAnsi="Times New Roman"/>
          <w:sz w:val="20"/>
          <w:szCs w:val="20"/>
        </w:rPr>
        <w:t xml:space="preserve">. </w:t>
      </w:r>
      <w:r w:rsidR="00B01000">
        <w:rPr>
          <w:rFonts w:ascii="Times New Roman" w:hAnsi="Times New Roman"/>
          <w:sz w:val="20"/>
          <w:szCs w:val="20"/>
        </w:rPr>
        <w:t>The Foundation/</w:t>
      </w:r>
      <w:r w:rsidR="00C37413">
        <w:rPr>
          <w:rFonts w:ascii="Times New Roman" w:hAnsi="Times New Roman"/>
          <w:sz w:val="20"/>
          <w:szCs w:val="20"/>
        </w:rPr>
        <w:t xml:space="preserve">University </w:t>
      </w:r>
      <w:r w:rsidR="00903EB2">
        <w:rPr>
          <w:rFonts w:ascii="Times New Roman" w:hAnsi="Times New Roman"/>
          <w:sz w:val="20"/>
          <w:szCs w:val="20"/>
        </w:rPr>
        <w:t xml:space="preserve">may also </w:t>
      </w:r>
      <w:r w:rsidR="00C37413">
        <w:rPr>
          <w:rFonts w:ascii="Times New Roman" w:hAnsi="Times New Roman"/>
          <w:sz w:val="20"/>
          <w:szCs w:val="20"/>
        </w:rPr>
        <w:t xml:space="preserve">require, in its sole discretion, the substitution by </w:t>
      </w:r>
      <w:r>
        <w:rPr>
          <w:rFonts w:ascii="Times New Roman" w:hAnsi="Times New Roman"/>
          <w:sz w:val="20"/>
          <w:szCs w:val="20"/>
        </w:rPr>
        <w:t>Service Provider</w:t>
      </w:r>
      <w:r w:rsidR="00C37413">
        <w:rPr>
          <w:rFonts w:ascii="Times New Roman" w:hAnsi="Times New Roman"/>
          <w:sz w:val="20"/>
          <w:szCs w:val="20"/>
        </w:rPr>
        <w:t xml:space="preserve"> of any </w:t>
      </w:r>
      <w:r>
        <w:rPr>
          <w:rFonts w:ascii="Times New Roman" w:hAnsi="Times New Roman"/>
          <w:sz w:val="20"/>
          <w:szCs w:val="20"/>
        </w:rPr>
        <w:t>Service Provider</w:t>
      </w:r>
      <w:r w:rsidR="00C37413">
        <w:rPr>
          <w:rFonts w:ascii="Times New Roman" w:hAnsi="Times New Roman"/>
          <w:sz w:val="20"/>
          <w:szCs w:val="20"/>
        </w:rPr>
        <w:t xml:space="preserve"> employee to perform services under the Agreement.</w:t>
      </w:r>
      <w:r w:rsidR="00903EB2">
        <w:rPr>
          <w:rFonts w:ascii="Times New Roman" w:hAnsi="Times New Roman"/>
          <w:sz w:val="20"/>
          <w:szCs w:val="20"/>
        </w:rPr>
        <w:t xml:space="preserve"> </w:t>
      </w:r>
      <w:r w:rsidR="00C37413">
        <w:rPr>
          <w:rFonts w:ascii="Times New Roman" w:hAnsi="Times New Roman"/>
          <w:sz w:val="20"/>
          <w:szCs w:val="20"/>
        </w:rPr>
        <w:t xml:space="preserve">For purposes of this provision, background checks must </w:t>
      </w:r>
      <w:r w:rsidR="00C37413" w:rsidRPr="00B52403">
        <w:rPr>
          <w:rFonts w:ascii="Times New Roman" w:hAnsi="Times New Roman"/>
          <w:sz w:val="20"/>
          <w:szCs w:val="20"/>
        </w:rPr>
        <w:t>include, at a minimum</w:t>
      </w:r>
      <w:r w:rsidR="00C37413">
        <w:rPr>
          <w:rFonts w:ascii="Times New Roman" w:hAnsi="Times New Roman"/>
          <w:sz w:val="20"/>
          <w:szCs w:val="20"/>
        </w:rPr>
        <w:t>, a</w:t>
      </w:r>
      <w:r w:rsidR="00C37413" w:rsidRPr="00B52403">
        <w:rPr>
          <w:rFonts w:ascii="Times New Roman" w:hAnsi="Times New Roman"/>
          <w:sz w:val="20"/>
          <w:szCs w:val="20"/>
        </w:rPr>
        <w:t xml:space="preserve"> state and federal criminal history check covering seven (7) years</w:t>
      </w:r>
      <w:r w:rsidR="00C37413">
        <w:rPr>
          <w:rFonts w:ascii="Times New Roman" w:hAnsi="Times New Roman"/>
          <w:sz w:val="20"/>
          <w:szCs w:val="20"/>
        </w:rPr>
        <w:t xml:space="preserve">, and a </w:t>
      </w:r>
      <w:r w:rsidR="00C37413" w:rsidRPr="00B52403">
        <w:rPr>
          <w:rFonts w:ascii="Times New Roman" w:hAnsi="Times New Roman"/>
          <w:sz w:val="20"/>
          <w:szCs w:val="20"/>
        </w:rPr>
        <w:t xml:space="preserve">nationwide sex offender registry search.  </w:t>
      </w:r>
    </w:p>
    <w:bookmarkEnd w:id="3"/>
    <w:p w14:paraId="281145F0" w14:textId="261A8DAC" w:rsidR="003127D5" w:rsidRPr="00154B33" w:rsidRDefault="00154B33" w:rsidP="00154B33">
      <w:pPr>
        <w:widowControl/>
        <w:ind w:left="360" w:hanging="360"/>
        <w:jc w:val="both"/>
        <w:rPr>
          <w:rFonts w:ascii="Times New Roman" w:hAnsi="Times New Roman"/>
          <w:b/>
          <w:bCs/>
          <w:sz w:val="20"/>
          <w:szCs w:val="20"/>
        </w:rPr>
      </w:pPr>
      <w:r w:rsidRPr="00154B33">
        <w:rPr>
          <w:rFonts w:ascii="Times New Roman" w:hAnsi="Times New Roman"/>
          <w:b/>
          <w:bCs/>
          <w:sz w:val="20"/>
          <w:szCs w:val="20"/>
        </w:rPr>
        <w:t>2</w:t>
      </w:r>
      <w:r w:rsidR="00F724E6">
        <w:rPr>
          <w:rFonts w:ascii="Times New Roman" w:hAnsi="Times New Roman"/>
          <w:b/>
          <w:bCs/>
          <w:sz w:val="20"/>
          <w:szCs w:val="20"/>
        </w:rPr>
        <w:t>6</w:t>
      </w:r>
      <w:r w:rsidRPr="00154B33">
        <w:rPr>
          <w:rFonts w:ascii="Times New Roman" w:hAnsi="Times New Roman"/>
          <w:b/>
          <w:bCs/>
          <w:sz w:val="20"/>
          <w:szCs w:val="20"/>
        </w:rPr>
        <w:t>.</w:t>
      </w:r>
      <w:r w:rsidRPr="00154B33">
        <w:rPr>
          <w:rFonts w:ascii="Times New Roman" w:hAnsi="Times New Roman"/>
          <w:b/>
          <w:bCs/>
          <w:sz w:val="20"/>
          <w:szCs w:val="20"/>
        </w:rPr>
        <w:tab/>
      </w:r>
      <w:r w:rsidR="003127D5" w:rsidRPr="00BC218F">
        <w:rPr>
          <w:rFonts w:ascii="Times New Roman" w:hAnsi="Times New Roman"/>
          <w:b/>
          <w:bCs/>
          <w:sz w:val="20"/>
          <w:szCs w:val="20"/>
          <w:u w:val="single"/>
        </w:rPr>
        <w:t>Drug Free Work Place</w:t>
      </w:r>
      <w:r w:rsidR="003127D5" w:rsidRPr="00BC218F">
        <w:rPr>
          <w:rFonts w:ascii="Times New Roman" w:hAnsi="Times New Roman"/>
          <w:b/>
          <w:bCs/>
          <w:sz w:val="20"/>
          <w:szCs w:val="20"/>
        </w:rPr>
        <w:t>.</w:t>
      </w:r>
    </w:p>
    <w:p w14:paraId="39B4C51B" w14:textId="77777777" w:rsidR="003127D5" w:rsidRPr="00B7376E" w:rsidRDefault="003127D5" w:rsidP="0066408D">
      <w:pPr>
        <w:widowControl/>
        <w:ind w:left="360" w:hanging="360"/>
        <w:jc w:val="both"/>
        <w:rPr>
          <w:rFonts w:ascii="Times New Roman" w:hAnsi="Times New Roman"/>
          <w:sz w:val="20"/>
          <w:szCs w:val="20"/>
        </w:rPr>
      </w:pPr>
    </w:p>
    <w:p w14:paraId="66FA6A22" w14:textId="12FD1EB8" w:rsidR="003127D5" w:rsidRPr="00B7376E" w:rsidRDefault="0066408D" w:rsidP="0066408D">
      <w:pPr>
        <w:widowControl/>
        <w:tabs>
          <w:tab w:val="left" w:pos="-1440"/>
        </w:tabs>
        <w:ind w:left="720" w:hanging="360"/>
        <w:jc w:val="both"/>
        <w:rPr>
          <w:rFonts w:ascii="Times New Roman" w:hAnsi="Times New Roman"/>
          <w:sz w:val="20"/>
          <w:szCs w:val="20"/>
        </w:rPr>
      </w:pPr>
      <w:r>
        <w:rPr>
          <w:rFonts w:ascii="Times New Roman" w:hAnsi="Times New Roman"/>
          <w:sz w:val="20"/>
          <w:szCs w:val="20"/>
        </w:rPr>
        <w:t>A</w:t>
      </w:r>
      <w:r w:rsidR="003127D5" w:rsidRPr="00B7376E">
        <w:rPr>
          <w:rFonts w:ascii="Times New Roman" w:hAnsi="Times New Roman"/>
          <w:sz w:val="20"/>
          <w:szCs w:val="20"/>
        </w:rPr>
        <w:t>.</w:t>
      </w:r>
      <w:r w:rsidR="003127D5" w:rsidRPr="00B7376E">
        <w:rPr>
          <w:rFonts w:ascii="Times New Roman" w:hAnsi="Times New Roman"/>
          <w:sz w:val="20"/>
          <w:szCs w:val="20"/>
        </w:rPr>
        <w:tab/>
        <w:t xml:space="preserve">If </w:t>
      </w:r>
      <w:r w:rsidR="0045280F">
        <w:rPr>
          <w:rFonts w:ascii="Times New Roman" w:hAnsi="Times New Roman"/>
          <w:sz w:val="20"/>
          <w:szCs w:val="20"/>
        </w:rPr>
        <w:t>Service Provider</w:t>
      </w:r>
      <w:r w:rsidR="003127D5" w:rsidRPr="00B7376E">
        <w:rPr>
          <w:rFonts w:ascii="Times New Roman" w:hAnsi="Times New Roman"/>
          <w:sz w:val="20"/>
          <w:szCs w:val="20"/>
        </w:rPr>
        <w:t xml:space="preserve"> is an individual, he or she hereby certifies that he or she will not engage in the unlawful sale, distribution, dispensation, possession, or use of a controlled substance or marijuana during the performance of this Agreement.</w:t>
      </w:r>
    </w:p>
    <w:p w14:paraId="2FC68593" w14:textId="77777777" w:rsidR="003127D5" w:rsidRPr="00B7376E" w:rsidRDefault="003127D5" w:rsidP="0066408D">
      <w:pPr>
        <w:widowControl/>
        <w:ind w:left="720" w:hanging="360"/>
        <w:jc w:val="both"/>
        <w:rPr>
          <w:rFonts w:ascii="Times New Roman" w:hAnsi="Times New Roman"/>
          <w:sz w:val="20"/>
          <w:szCs w:val="20"/>
        </w:rPr>
      </w:pPr>
    </w:p>
    <w:p w14:paraId="4AAD6E6C" w14:textId="2B64AB56" w:rsidR="003127D5" w:rsidRPr="00B7376E" w:rsidRDefault="0066408D" w:rsidP="0085158D">
      <w:pPr>
        <w:widowControl/>
        <w:tabs>
          <w:tab w:val="left" w:pos="-1440"/>
        </w:tabs>
        <w:ind w:left="720" w:hanging="360"/>
        <w:jc w:val="both"/>
        <w:rPr>
          <w:rFonts w:ascii="Times New Roman" w:hAnsi="Times New Roman"/>
          <w:sz w:val="20"/>
          <w:szCs w:val="20"/>
        </w:rPr>
      </w:pPr>
      <w:r>
        <w:rPr>
          <w:rFonts w:ascii="Times New Roman" w:hAnsi="Times New Roman"/>
          <w:sz w:val="20"/>
          <w:szCs w:val="20"/>
        </w:rPr>
        <w:t>B.</w:t>
      </w:r>
      <w:r w:rsidR="003127D5" w:rsidRPr="00B7376E">
        <w:rPr>
          <w:rFonts w:ascii="Times New Roman" w:hAnsi="Times New Roman"/>
          <w:sz w:val="20"/>
          <w:szCs w:val="20"/>
        </w:rPr>
        <w:tab/>
        <w:t xml:space="preserve">If </w:t>
      </w:r>
      <w:r w:rsidR="0045280F">
        <w:rPr>
          <w:rFonts w:ascii="Times New Roman" w:hAnsi="Times New Roman"/>
          <w:sz w:val="20"/>
          <w:szCs w:val="20"/>
        </w:rPr>
        <w:t>Service Provider</w:t>
      </w:r>
      <w:r w:rsidR="003127D5" w:rsidRPr="00B7376E">
        <w:rPr>
          <w:rFonts w:ascii="Times New Roman" w:hAnsi="Times New Roman"/>
          <w:sz w:val="20"/>
          <w:szCs w:val="20"/>
        </w:rPr>
        <w:t xml:space="preserve"> is an entity other than an individual</w:t>
      </w:r>
      <w:r w:rsidR="00075924">
        <w:rPr>
          <w:rFonts w:ascii="Times New Roman" w:hAnsi="Times New Roman"/>
          <w:sz w:val="20"/>
          <w:szCs w:val="20"/>
        </w:rPr>
        <w:t xml:space="preserve"> </w:t>
      </w:r>
      <w:r w:rsidR="0085158D">
        <w:rPr>
          <w:rFonts w:ascii="Times New Roman" w:hAnsi="Times New Roman"/>
          <w:sz w:val="20"/>
          <w:szCs w:val="20"/>
        </w:rPr>
        <w:t>hereby certifies</w:t>
      </w:r>
      <w:r w:rsidR="00494948">
        <w:rPr>
          <w:rFonts w:ascii="Times New Roman" w:hAnsi="Times New Roman"/>
          <w:sz w:val="20"/>
          <w:szCs w:val="20"/>
        </w:rPr>
        <w:t>:</w:t>
      </w:r>
      <w:r w:rsidR="0085158D">
        <w:rPr>
          <w:rFonts w:ascii="Times New Roman" w:hAnsi="Times New Roman"/>
          <w:sz w:val="20"/>
          <w:szCs w:val="20"/>
        </w:rPr>
        <w:t xml:space="preserve"> </w:t>
      </w:r>
      <w:r w:rsidR="00494948">
        <w:rPr>
          <w:rFonts w:ascii="Times New Roman" w:hAnsi="Times New Roman"/>
          <w:sz w:val="20"/>
          <w:szCs w:val="20"/>
        </w:rPr>
        <w:t>(i</w:t>
      </w:r>
      <w:r w:rsidR="0085158D">
        <w:rPr>
          <w:rFonts w:ascii="Times New Roman" w:hAnsi="Times New Roman"/>
          <w:sz w:val="20"/>
          <w:szCs w:val="20"/>
        </w:rPr>
        <w:t>) a</w:t>
      </w:r>
      <w:r w:rsidR="003127D5" w:rsidRPr="00B7376E">
        <w:rPr>
          <w:rFonts w:ascii="Times New Roman" w:hAnsi="Times New Roman"/>
          <w:sz w:val="20"/>
          <w:szCs w:val="20"/>
        </w:rPr>
        <w:t xml:space="preserve"> drug free work place will be provided for the </w:t>
      </w:r>
      <w:r w:rsidR="0045280F">
        <w:rPr>
          <w:rFonts w:ascii="Times New Roman" w:hAnsi="Times New Roman"/>
          <w:sz w:val="20"/>
          <w:szCs w:val="20"/>
        </w:rPr>
        <w:t>Service Provider</w:t>
      </w:r>
      <w:r w:rsidR="00407445" w:rsidRPr="00B7376E">
        <w:rPr>
          <w:rFonts w:ascii="Times New Roman" w:hAnsi="Times New Roman"/>
          <w:sz w:val="20"/>
          <w:szCs w:val="20"/>
        </w:rPr>
        <w:t xml:space="preserve">’s </w:t>
      </w:r>
      <w:r w:rsidR="003127D5" w:rsidRPr="00B7376E">
        <w:rPr>
          <w:rFonts w:ascii="Times New Roman" w:hAnsi="Times New Roman"/>
          <w:sz w:val="20"/>
          <w:szCs w:val="20"/>
        </w:rPr>
        <w:t>employees during the performance of this Agreement; and</w:t>
      </w:r>
      <w:r w:rsidR="0085158D">
        <w:rPr>
          <w:rFonts w:ascii="Times New Roman" w:hAnsi="Times New Roman"/>
          <w:sz w:val="20"/>
          <w:szCs w:val="20"/>
        </w:rPr>
        <w:t xml:space="preserve"> </w:t>
      </w:r>
      <w:r w:rsidR="00494948">
        <w:rPr>
          <w:rFonts w:ascii="Times New Roman" w:hAnsi="Times New Roman"/>
          <w:sz w:val="20"/>
          <w:szCs w:val="20"/>
        </w:rPr>
        <w:t>(ii</w:t>
      </w:r>
      <w:r w:rsidR="0085158D">
        <w:rPr>
          <w:rFonts w:ascii="Times New Roman" w:hAnsi="Times New Roman"/>
          <w:sz w:val="20"/>
          <w:szCs w:val="20"/>
        </w:rPr>
        <w:t xml:space="preserve">) </w:t>
      </w:r>
      <w:r w:rsidR="0045280F">
        <w:rPr>
          <w:rFonts w:ascii="Times New Roman" w:hAnsi="Times New Roman"/>
          <w:sz w:val="20"/>
          <w:szCs w:val="20"/>
        </w:rPr>
        <w:t>Service Provider</w:t>
      </w:r>
      <w:r w:rsidR="0085158D">
        <w:rPr>
          <w:rFonts w:ascii="Times New Roman" w:hAnsi="Times New Roman"/>
          <w:sz w:val="20"/>
          <w:szCs w:val="20"/>
        </w:rPr>
        <w:t xml:space="preserve"> </w:t>
      </w:r>
      <w:r w:rsidR="003127D5" w:rsidRPr="00B7376E">
        <w:rPr>
          <w:rFonts w:ascii="Times New Roman" w:hAnsi="Times New Roman"/>
          <w:sz w:val="20"/>
          <w:szCs w:val="20"/>
        </w:rPr>
        <w:t xml:space="preserve">will secure from any subcontractor </w:t>
      </w:r>
      <w:r w:rsidR="0085158D">
        <w:rPr>
          <w:rFonts w:ascii="Times New Roman" w:hAnsi="Times New Roman"/>
          <w:sz w:val="20"/>
          <w:szCs w:val="20"/>
        </w:rPr>
        <w:t xml:space="preserve">used to perform the Services </w:t>
      </w:r>
      <w:r w:rsidR="003127D5" w:rsidRPr="00B7376E">
        <w:rPr>
          <w:rFonts w:ascii="Times New Roman" w:hAnsi="Times New Roman"/>
          <w:sz w:val="20"/>
          <w:szCs w:val="20"/>
        </w:rPr>
        <w:t>the following written certification:</w:t>
      </w:r>
      <w:r w:rsidR="00D762B9" w:rsidRPr="00B7376E">
        <w:rPr>
          <w:rFonts w:ascii="Times New Roman" w:hAnsi="Times New Roman"/>
          <w:sz w:val="20"/>
          <w:szCs w:val="20"/>
        </w:rPr>
        <w:t xml:space="preserve"> “As</w:t>
      </w:r>
      <w:r w:rsidR="003127D5" w:rsidRPr="00B7376E">
        <w:rPr>
          <w:rFonts w:ascii="Times New Roman" w:hAnsi="Times New Roman"/>
          <w:sz w:val="20"/>
          <w:szCs w:val="20"/>
        </w:rPr>
        <w:t xml:space="preserve"> part of the subcontracting agreement with </w:t>
      </w:r>
      <w:r w:rsidR="00D762B9" w:rsidRPr="00B7376E">
        <w:rPr>
          <w:rFonts w:ascii="Times New Roman" w:hAnsi="Times New Roman"/>
          <w:sz w:val="20"/>
          <w:szCs w:val="20"/>
        </w:rPr>
        <w:t>(</w:t>
      </w:r>
      <w:r w:rsidR="0045280F">
        <w:rPr>
          <w:rFonts w:ascii="Times New Roman" w:hAnsi="Times New Roman"/>
          <w:sz w:val="20"/>
          <w:szCs w:val="20"/>
          <w:u w:val="single"/>
        </w:rPr>
        <w:t>Service Provider</w:t>
      </w:r>
      <w:r w:rsidR="00407445" w:rsidRPr="00B7376E">
        <w:rPr>
          <w:rFonts w:ascii="Times New Roman" w:hAnsi="Times New Roman"/>
          <w:sz w:val="20"/>
          <w:szCs w:val="20"/>
          <w:u w:val="single"/>
        </w:rPr>
        <w:t xml:space="preserve">’s </w:t>
      </w:r>
      <w:r w:rsidR="003127D5" w:rsidRPr="00B7376E">
        <w:rPr>
          <w:rFonts w:ascii="Times New Roman" w:hAnsi="Times New Roman"/>
          <w:sz w:val="20"/>
          <w:szCs w:val="20"/>
          <w:u w:val="single"/>
        </w:rPr>
        <w:t>Name</w:t>
      </w:r>
      <w:r w:rsidR="003127D5" w:rsidRPr="00B7376E">
        <w:rPr>
          <w:rFonts w:ascii="Times New Roman" w:hAnsi="Times New Roman"/>
          <w:sz w:val="20"/>
          <w:szCs w:val="20"/>
        </w:rPr>
        <w:t>), (</w:t>
      </w:r>
      <w:r w:rsidR="00407445" w:rsidRPr="00B7376E">
        <w:rPr>
          <w:rFonts w:ascii="Times New Roman" w:hAnsi="Times New Roman"/>
          <w:sz w:val="20"/>
          <w:szCs w:val="20"/>
          <w:u w:val="single"/>
        </w:rPr>
        <w:t xml:space="preserve">Subcontractor’s </w:t>
      </w:r>
      <w:r w:rsidR="003127D5" w:rsidRPr="00B7376E">
        <w:rPr>
          <w:rFonts w:ascii="Times New Roman" w:hAnsi="Times New Roman"/>
          <w:sz w:val="20"/>
          <w:szCs w:val="20"/>
          <w:u w:val="single"/>
        </w:rPr>
        <w:t>Name</w:t>
      </w:r>
      <w:r w:rsidR="003127D5" w:rsidRPr="00B7376E">
        <w:rPr>
          <w:rFonts w:ascii="Times New Roman" w:hAnsi="Times New Roman"/>
          <w:sz w:val="20"/>
          <w:szCs w:val="20"/>
        </w:rPr>
        <w:t xml:space="preserve">) certifies that a drug free work place will be provided for </w:t>
      </w:r>
      <w:r w:rsidR="00D762B9" w:rsidRPr="00B7376E">
        <w:rPr>
          <w:rFonts w:ascii="Times New Roman" w:hAnsi="Times New Roman"/>
          <w:sz w:val="20"/>
          <w:szCs w:val="20"/>
        </w:rPr>
        <w:t xml:space="preserve">subcontractor’s </w:t>
      </w:r>
      <w:r w:rsidR="003127D5" w:rsidRPr="00B7376E">
        <w:rPr>
          <w:rFonts w:ascii="Times New Roman" w:hAnsi="Times New Roman"/>
          <w:sz w:val="20"/>
          <w:szCs w:val="20"/>
        </w:rPr>
        <w:t>employees during the performance of this Agreement pursuant to paragraph 7 of sub</w:t>
      </w:r>
      <w:r w:rsidR="0085158D">
        <w:rPr>
          <w:rFonts w:ascii="Times New Roman" w:hAnsi="Times New Roman"/>
          <w:sz w:val="20"/>
          <w:szCs w:val="20"/>
        </w:rPr>
        <w:t xml:space="preserve">§  </w:t>
      </w:r>
      <w:r w:rsidR="003127D5" w:rsidRPr="00B7376E">
        <w:rPr>
          <w:rFonts w:ascii="Times New Roman" w:hAnsi="Times New Roman"/>
          <w:sz w:val="20"/>
          <w:szCs w:val="20"/>
        </w:rPr>
        <w:t xml:space="preserve">B of </w:t>
      </w:r>
      <w:r w:rsidR="0085158D">
        <w:rPr>
          <w:rFonts w:ascii="Times New Roman" w:hAnsi="Times New Roman"/>
          <w:sz w:val="20"/>
          <w:szCs w:val="20"/>
        </w:rPr>
        <w:t xml:space="preserve">O.C.G.A.§  </w:t>
      </w:r>
      <w:r w:rsidR="003127D5" w:rsidRPr="00B7376E">
        <w:rPr>
          <w:rFonts w:ascii="Times New Roman" w:hAnsi="Times New Roman"/>
          <w:sz w:val="20"/>
          <w:szCs w:val="20"/>
        </w:rPr>
        <w:t>50-24-3</w:t>
      </w:r>
      <w:r w:rsidR="00D762B9" w:rsidRPr="00B7376E">
        <w:rPr>
          <w:rFonts w:ascii="Times New Roman" w:hAnsi="Times New Roman"/>
          <w:sz w:val="20"/>
          <w:szCs w:val="20"/>
        </w:rPr>
        <w:t>.”</w:t>
      </w:r>
    </w:p>
    <w:p w14:paraId="7A720EF4" w14:textId="77777777" w:rsidR="003127D5" w:rsidRPr="00B7376E" w:rsidRDefault="003127D5" w:rsidP="003710A0">
      <w:pPr>
        <w:widowControl/>
        <w:jc w:val="both"/>
        <w:rPr>
          <w:rFonts w:ascii="Times New Roman" w:hAnsi="Times New Roman"/>
          <w:sz w:val="20"/>
          <w:szCs w:val="20"/>
        </w:rPr>
      </w:pPr>
    </w:p>
    <w:p w14:paraId="1D69162B" w14:textId="6D4C5684" w:rsidR="003127D5" w:rsidRPr="00B7376E" w:rsidRDefault="0066408D" w:rsidP="0085158D">
      <w:pPr>
        <w:widowControl/>
        <w:tabs>
          <w:tab w:val="left" w:pos="-1440"/>
        </w:tabs>
        <w:ind w:left="720" w:hanging="360"/>
        <w:jc w:val="both"/>
        <w:rPr>
          <w:rFonts w:ascii="Times New Roman" w:hAnsi="Times New Roman"/>
          <w:sz w:val="20"/>
          <w:szCs w:val="20"/>
        </w:rPr>
      </w:pPr>
      <w:r>
        <w:rPr>
          <w:rFonts w:ascii="Times New Roman" w:hAnsi="Times New Roman"/>
          <w:sz w:val="20"/>
          <w:szCs w:val="20"/>
        </w:rPr>
        <w:t>C</w:t>
      </w:r>
      <w:r w:rsidR="003127D5" w:rsidRPr="00B7376E">
        <w:rPr>
          <w:rFonts w:ascii="Times New Roman" w:hAnsi="Times New Roman"/>
          <w:sz w:val="20"/>
          <w:szCs w:val="20"/>
        </w:rPr>
        <w:t>.</w:t>
      </w:r>
      <w:r w:rsidR="003127D5" w:rsidRPr="00B7376E">
        <w:rPr>
          <w:rFonts w:ascii="Times New Roman" w:hAnsi="Times New Roman"/>
          <w:sz w:val="20"/>
          <w:szCs w:val="20"/>
        </w:rPr>
        <w:tab/>
      </w:r>
      <w:r w:rsidR="0045280F">
        <w:rPr>
          <w:rFonts w:ascii="Times New Roman" w:hAnsi="Times New Roman"/>
          <w:sz w:val="20"/>
          <w:szCs w:val="20"/>
        </w:rPr>
        <w:t>Service Provider</w:t>
      </w:r>
      <w:r w:rsidR="003127D5" w:rsidRPr="00B7376E">
        <w:rPr>
          <w:rFonts w:ascii="Times New Roman" w:hAnsi="Times New Roman"/>
          <w:sz w:val="20"/>
          <w:szCs w:val="20"/>
        </w:rPr>
        <w:t xml:space="preserve"> may be suspended, terminated, or de</w:t>
      </w:r>
      <w:r w:rsidR="0085158D">
        <w:rPr>
          <w:rFonts w:ascii="Times New Roman" w:hAnsi="Times New Roman"/>
          <w:sz w:val="20"/>
          <w:szCs w:val="20"/>
        </w:rPr>
        <w:t>barred if it is determined that: (</w:t>
      </w:r>
      <w:r w:rsidR="00494948">
        <w:rPr>
          <w:rFonts w:ascii="Times New Roman" w:hAnsi="Times New Roman"/>
          <w:sz w:val="20"/>
          <w:szCs w:val="20"/>
        </w:rPr>
        <w:t>i</w:t>
      </w:r>
      <w:r w:rsidR="003127D5" w:rsidRPr="00B7376E">
        <w:rPr>
          <w:rFonts w:ascii="Times New Roman" w:hAnsi="Times New Roman"/>
          <w:sz w:val="20"/>
          <w:szCs w:val="20"/>
        </w:rPr>
        <w:t>)</w:t>
      </w:r>
      <w:r w:rsidR="0085158D">
        <w:rPr>
          <w:rFonts w:ascii="Times New Roman" w:hAnsi="Times New Roman"/>
          <w:sz w:val="20"/>
          <w:szCs w:val="20"/>
        </w:rPr>
        <w:t xml:space="preserve"> </w:t>
      </w:r>
      <w:r w:rsidR="0045280F">
        <w:rPr>
          <w:rFonts w:ascii="Times New Roman" w:hAnsi="Times New Roman"/>
          <w:sz w:val="20"/>
          <w:szCs w:val="20"/>
        </w:rPr>
        <w:t>Service Provider</w:t>
      </w:r>
      <w:r w:rsidR="003127D5" w:rsidRPr="00B7376E">
        <w:rPr>
          <w:rFonts w:ascii="Times New Roman" w:hAnsi="Times New Roman"/>
          <w:sz w:val="20"/>
          <w:szCs w:val="20"/>
        </w:rPr>
        <w:t xml:space="preserve"> has </w:t>
      </w:r>
      <w:r w:rsidR="0085158D">
        <w:rPr>
          <w:rFonts w:ascii="Times New Roman" w:hAnsi="Times New Roman"/>
          <w:sz w:val="20"/>
          <w:szCs w:val="20"/>
        </w:rPr>
        <w:t xml:space="preserve">made false certification herein; or </w:t>
      </w:r>
      <w:r w:rsidR="003127D5" w:rsidRPr="00B7376E">
        <w:rPr>
          <w:rFonts w:ascii="Times New Roman" w:hAnsi="Times New Roman"/>
          <w:sz w:val="20"/>
          <w:szCs w:val="20"/>
        </w:rPr>
        <w:t>(</w:t>
      </w:r>
      <w:r w:rsidR="00494948">
        <w:rPr>
          <w:rFonts w:ascii="Times New Roman" w:hAnsi="Times New Roman"/>
          <w:sz w:val="20"/>
          <w:szCs w:val="20"/>
        </w:rPr>
        <w:t>ii</w:t>
      </w:r>
      <w:r w:rsidR="003127D5" w:rsidRPr="00B7376E">
        <w:rPr>
          <w:rFonts w:ascii="Times New Roman" w:hAnsi="Times New Roman"/>
          <w:sz w:val="20"/>
          <w:szCs w:val="20"/>
        </w:rPr>
        <w:t>)</w:t>
      </w:r>
      <w:r w:rsidR="007E5466">
        <w:rPr>
          <w:rFonts w:ascii="Times New Roman" w:hAnsi="Times New Roman"/>
          <w:sz w:val="20"/>
          <w:szCs w:val="20"/>
        </w:rPr>
        <w:t xml:space="preserve"> </w:t>
      </w:r>
      <w:r w:rsidR="0045280F">
        <w:rPr>
          <w:rFonts w:ascii="Times New Roman" w:hAnsi="Times New Roman"/>
          <w:sz w:val="20"/>
          <w:szCs w:val="20"/>
        </w:rPr>
        <w:t>Service Provider</w:t>
      </w:r>
      <w:r w:rsidR="003127D5" w:rsidRPr="00B7376E">
        <w:rPr>
          <w:rFonts w:ascii="Times New Roman" w:hAnsi="Times New Roman"/>
          <w:sz w:val="20"/>
          <w:szCs w:val="20"/>
        </w:rPr>
        <w:t xml:space="preserve"> has violated such certification by failure to carry out the requirements of </w:t>
      </w:r>
      <w:r w:rsidR="0085158D">
        <w:rPr>
          <w:rFonts w:ascii="Times New Roman" w:hAnsi="Times New Roman"/>
          <w:sz w:val="20"/>
          <w:szCs w:val="20"/>
        </w:rPr>
        <w:t xml:space="preserve">O.C.G.A.§ </w:t>
      </w:r>
      <w:r w:rsidR="003127D5" w:rsidRPr="00B7376E">
        <w:rPr>
          <w:rFonts w:ascii="Times New Roman" w:hAnsi="Times New Roman"/>
          <w:sz w:val="20"/>
          <w:szCs w:val="20"/>
        </w:rPr>
        <w:t>50-24-3.</w:t>
      </w:r>
    </w:p>
    <w:p w14:paraId="63843096" w14:textId="77777777" w:rsidR="00407445" w:rsidRPr="00B7376E" w:rsidRDefault="00407445" w:rsidP="003710A0">
      <w:pPr>
        <w:widowControl/>
        <w:tabs>
          <w:tab w:val="left" w:pos="-1440"/>
        </w:tabs>
        <w:ind w:left="2160" w:hanging="720"/>
        <w:jc w:val="both"/>
        <w:rPr>
          <w:rFonts w:ascii="Times New Roman" w:hAnsi="Times New Roman"/>
          <w:sz w:val="20"/>
          <w:szCs w:val="20"/>
        </w:rPr>
      </w:pPr>
    </w:p>
    <w:p w14:paraId="6148C77A" w14:textId="6680941F" w:rsidR="00BE16A0" w:rsidRPr="00B7376E" w:rsidRDefault="006C13EA" w:rsidP="0066408D">
      <w:pPr>
        <w:widowControl/>
        <w:tabs>
          <w:tab w:val="left" w:pos="-1440"/>
        </w:tabs>
        <w:ind w:left="360" w:hanging="360"/>
        <w:jc w:val="both"/>
        <w:rPr>
          <w:rFonts w:ascii="Times New Roman" w:hAnsi="Times New Roman"/>
          <w:sz w:val="20"/>
          <w:szCs w:val="20"/>
        </w:rPr>
      </w:pPr>
      <w:r>
        <w:rPr>
          <w:rFonts w:ascii="Times New Roman" w:hAnsi="Times New Roman"/>
          <w:sz w:val="20"/>
          <w:szCs w:val="20"/>
        </w:rPr>
        <w:t>2</w:t>
      </w:r>
      <w:r w:rsidR="00F724E6">
        <w:rPr>
          <w:rFonts w:ascii="Times New Roman" w:hAnsi="Times New Roman"/>
          <w:sz w:val="20"/>
          <w:szCs w:val="20"/>
        </w:rPr>
        <w:t>7</w:t>
      </w:r>
      <w:r w:rsidR="00BE16A0" w:rsidRPr="00B7376E">
        <w:rPr>
          <w:rFonts w:ascii="Times New Roman" w:hAnsi="Times New Roman"/>
          <w:sz w:val="20"/>
          <w:szCs w:val="20"/>
        </w:rPr>
        <w:t>.</w:t>
      </w:r>
      <w:r w:rsidR="00BE16A0" w:rsidRPr="00B7376E">
        <w:rPr>
          <w:rFonts w:ascii="Times New Roman" w:hAnsi="Times New Roman"/>
          <w:sz w:val="20"/>
          <w:szCs w:val="20"/>
        </w:rPr>
        <w:tab/>
      </w:r>
      <w:r w:rsidR="00BE16A0" w:rsidRPr="00B7376E">
        <w:rPr>
          <w:rFonts w:ascii="Times New Roman" w:hAnsi="Times New Roman"/>
          <w:b/>
          <w:sz w:val="20"/>
          <w:szCs w:val="20"/>
          <w:u w:val="single"/>
        </w:rPr>
        <w:t>Debarment</w:t>
      </w:r>
      <w:r w:rsidR="00BE16A0" w:rsidRPr="00B7376E">
        <w:rPr>
          <w:rFonts w:ascii="Times New Roman" w:hAnsi="Times New Roman"/>
          <w:b/>
          <w:sz w:val="20"/>
          <w:szCs w:val="20"/>
        </w:rPr>
        <w:t>.</w:t>
      </w:r>
      <w:r w:rsidR="00BE16A0" w:rsidRPr="00B7376E">
        <w:rPr>
          <w:rFonts w:ascii="Times New Roman" w:hAnsi="Times New Roman"/>
          <w:sz w:val="20"/>
          <w:szCs w:val="20"/>
        </w:rPr>
        <w:t xml:space="preserve">  </w:t>
      </w:r>
      <w:r w:rsidR="0045280F">
        <w:rPr>
          <w:rFonts w:ascii="Times New Roman" w:hAnsi="Times New Roman"/>
          <w:sz w:val="20"/>
          <w:szCs w:val="20"/>
        </w:rPr>
        <w:t>Service Provider</w:t>
      </w:r>
      <w:r w:rsidR="00BE16A0" w:rsidRPr="00B7376E">
        <w:rPr>
          <w:rFonts w:ascii="Times New Roman" w:hAnsi="Times New Roman"/>
          <w:sz w:val="20"/>
          <w:szCs w:val="20"/>
        </w:rPr>
        <w:t xml:space="preserve"> represents and warrants that </w:t>
      </w:r>
      <w:r w:rsidR="0045280F">
        <w:rPr>
          <w:rFonts w:ascii="Times New Roman" w:hAnsi="Times New Roman"/>
          <w:sz w:val="20"/>
          <w:szCs w:val="20"/>
        </w:rPr>
        <w:t>Service Provider</w:t>
      </w:r>
      <w:r w:rsidR="00BE16A0" w:rsidRPr="00B7376E">
        <w:rPr>
          <w:rFonts w:ascii="Times New Roman" w:hAnsi="Times New Roman"/>
          <w:sz w:val="20"/>
          <w:szCs w:val="20"/>
        </w:rPr>
        <w:t xml:space="preserve"> (or anyone with a direct or indirect ownership interest</w:t>
      </w:r>
      <w:r w:rsidR="00FB6530">
        <w:rPr>
          <w:rFonts w:ascii="Times New Roman" w:hAnsi="Times New Roman"/>
          <w:sz w:val="20"/>
          <w:szCs w:val="20"/>
        </w:rPr>
        <w:t xml:space="preserve"> of </w:t>
      </w:r>
      <w:r w:rsidR="0045280F">
        <w:rPr>
          <w:rFonts w:ascii="Times New Roman" w:hAnsi="Times New Roman"/>
          <w:sz w:val="20"/>
          <w:szCs w:val="20"/>
        </w:rPr>
        <w:t>Service Provider</w:t>
      </w:r>
      <w:r w:rsidR="00FB6530">
        <w:rPr>
          <w:rFonts w:ascii="Times New Roman" w:hAnsi="Times New Roman"/>
          <w:sz w:val="20"/>
          <w:szCs w:val="20"/>
        </w:rPr>
        <w:t xml:space="preserve"> if a company</w:t>
      </w:r>
      <w:r w:rsidR="00BE16A0" w:rsidRPr="00B7376E">
        <w:rPr>
          <w:rFonts w:ascii="Times New Roman" w:hAnsi="Times New Roman"/>
          <w:sz w:val="20"/>
          <w:szCs w:val="20"/>
        </w:rPr>
        <w:t xml:space="preserve">) has never been (1) convicted of a criminal offense related to health care and/or related to the provision of </w:t>
      </w:r>
      <w:r w:rsidR="003E1619">
        <w:rPr>
          <w:rFonts w:ascii="Times New Roman" w:hAnsi="Times New Roman"/>
          <w:sz w:val="20"/>
          <w:szCs w:val="20"/>
        </w:rPr>
        <w:t>Services</w:t>
      </w:r>
      <w:r w:rsidR="00BE16A0" w:rsidRPr="00B7376E">
        <w:rPr>
          <w:rFonts w:ascii="Times New Roman" w:hAnsi="Times New Roman"/>
          <w:sz w:val="20"/>
          <w:szCs w:val="20"/>
        </w:rPr>
        <w:t xml:space="preserve"> paid for by Medicare, Medicaid or another federal health care program; or (2) excluded from participation in any federal health care program, including Medicare and Medicaid. </w:t>
      </w:r>
      <w:r w:rsidR="0045280F">
        <w:rPr>
          <w:rFonts w:ascii="Times New Roman" w:hAnsi="Times New Roman"/>
          <w:sz w:val="20"/>
          <w:szCs w:val="20"/>
        </w:rPr>
        <w:t>Service Provider</w:t>
      </w:r>
      <w:r w:rsidR="00BE16A0" w:rsidRPr="00B7376E">
        <w:rPr>
          <w:rFonts w:ascii="Times New Roman" w:hAnsi="Times New Roman"/>
          <w:sz w:val="20"/>
          <w:szCs w:val="20"/>
        </w:rPr>
        <w:t xml:space="preserve"> is required to immediately notify University if any of the foregoing conditions occur. Furthermore, the University reserves the right to terminate this Agreement immediately upon notification by </w:t>
      </w:r>
      <w:r w:rsidR="0045280F">
        <w:rPr>
          <w:rFonts w:ascii="Times New Roman" w:hAnsi="Times New Roman"/>
          <w:sz w:val="20"/>
          <w:szCs w:val="20"/>
        </w:rPr>
        <w:t>Service Provider</w:t>
      </w:r>
      <w:r w:rsidR="00BE16A0" w:rsidRPr="00B7376E">
        <w:rPr>
          <w:rFonts w:ascii="Times New Roman" w:hAnsi="Times New Roman"/>
          <w:sz w:val="20"/>
          <w:szCs w:val="20"/>
        </w:rPr>
        <w:t>, or discovery by the University that any of the foregoing conditions occurred.</w:t>
      </w:r>
    </w:p>
    <w:p w14:paraId="40197D1F" w14:textId="77777777" w:rsidR="00BE16A0" w:rsidRPr="00B7376E" w:rsidRDefault="00BE16A0" w:rsidP="003710A0">
      <w:pPr>
        <w:widowControl/>
        <w:tabs>
          <w:tab w:val="left" w:pos="-1440"/>
        </w:tabs>
        <w:ind w:left="720" w:hanging="720"/>
        <w:jc w:val="both"/>
        <w:rPr>
          <w:rFonts w:ascii="Times New Roman" w:hAnsi="Times New Roman"/>
          <w:sz w:val="20"/>
          <w:szCs w:val="20"/>
        </w:rPr>
      </w:pPr>
    </w:p>
    <w:p w14:paraId="2CE1D405" w14:textId="62B3D21C" w:rsidR="00BE16A0" w:rsidRPr="00B7376E" w:rsidRDefault="006C13EA" w:rsidP="0066408D">
      <w:pPr>
        <w:widowControl/>
        <w:tabs>
          <w:tab w:val="left" w:pos="-1440"/>
        </w:tabs>
        <w:ind w:left="360" w:hanging="360"/>
        <w:jc w:val="both"/>
        <w:rPr>
          <w:rFonts w:ascii="Times New Roman" w:hAnsi="Times New Roman"/>
          <w:b/>
          <w:sz w:val="20"/>
          <w:szCs w:val="20"/>
        </w:rPr>
      </w:pPr>
      <w:r>
        <w:rPr>
          <w:rFonts w:ascii="Times New Roman" w:hAnsi="Times New Roman"/>
          <w:sz w:val="20"/>
          <w:szCs w:val="20"/>
        </w:rPr>
        <w:t>2</w:t>
      </w:r>
      <w:r w:rsidR="00F724E6">
        <w:rPr>
          <w:rFonts w:ascii="Times New Roman" w:hAnsi="Times New Roman"/>
          <w:sz w:val="20"/>
          <w:szCs w:val="20"/>
        </w:rPr>
        <w:t>8</w:t>
      </w:r>
      <w:r w:rsidR="00BE16A0" w:rsidRPr="00B7376E">
        <w:rPr>
          <w:rFonts w:ascii="Times New Roman" w:hAnsi="Times New Roman"/>
          <w:sz w:val="20"/>
          <w:szCs w:val="20"/>
        </w:rPr>
        <w:t>.</w:t>
      </w:r>
      <w:r w:rsidR="00BE16A0" w:rsidRPr="00B7376E">
        <w:rPr>
          <w:rFonts w:ascii="Times New Roman" w:hAnsi="Times New Roman"/>
          <w:sz w:val="20"/>
          <w:szCs w:val="20"/>
        </w:rPr>
        <w:tab/>
      </w:r>
      <w:r w:rsidR="00BE16A0" w:rsidRPr="00B7376E">
        <w:rPr>
          <w:rFonts w:ascii="Times New Roman" w:hAnsi="Times New Roman"/>
          <w:b/>
          <w:sz w:val="20"/>
          <w:szCs w:val="20"/>
          <w:u w:val="single"/>
        </w:rPr>
        <w:t>Excluded Parties List</w:t>
      </w:r>
      <w:r w:rsidR="00BE16A0" w:rsidRPr="00B7376E">
        <w:rPr>
          <w:rFonts w:ascii="Times New Roman" w:hAnsi="Times New Roman"/>
          <w:b/>
          <w:sz w:val="20"/>
          <w:szCs w:val="20"/>
        </w:rPr>
        <w:t xml:space="preserve">.  </w:t>
      </w:r>
      <w:r w:rsidR="00BE16A0" w:rsidRPr="00B7376E">
        <w:rPr>
          <w:rFonts w:ascii="Times New Roman" w:hAnsi="Times New Roman"/>
          <w:sz w:val="20"/>
          <w:szCs w:val="20"/>
        </w:rPr>
        <w:t xml:space="preserve">Under penalties of perjury, </w:t>
      </w:r>
      <w:r w:rsidR="0045280F">
        <w:rPr>
          <w:rFonts w:ascii="Times New Roman" w:hAnsi="Times New Roman"/>
          <w:sz w:val="20"/>
          <w:szCs w:val="20"/>
        </w:rPr>
        <w:t>Service Provider</w:t>
      </w:r>
      <w:r w:rsidR="00BE16A0" w:rsidRPr="00B7376E">
        <w:rPr>
          <w:rFonts w:ascii="Times New Roman" w:hAnsi="Times New Roman"/>
          <w:sz w:val="20"/>
          <w:szCs w:val="20"/>
        </w:rPr>
        <w:t xml:space="preserve"> certifies that it is not a debarred, suspended, or ineligible party as defined in the rules implementing Executive Order 12549 and agrees to notify the University immediately if it placed on the List of Parties Excluded from Federal Procurement or Non-Procurement Programs.</w:t>
      </w:r>
    </w:p>
    <w:p w14:paraId="6E8FA1C6" w14:textId="77777777" w:rsidR="00BE16A0" w:rsidRDefault="00BE16A0" w:rsidP="003710A0">
      <w:pPr>
        <w:widowControl/>
        <w:tabs>
          <w:tab w:val="left" w:pos="-1440"/>
        </w:tabs>
        <w:ind w:left="720" w:hanging="720"/>
        <w:jc w:val="both"/>
        <w:rPr>
          <w:rFonts w:ascii="Times New Roman" w:hAnsi="Times New Roman"/>
          <w:sz w:val="20"/>
          <w:szCs w:val="20"/>
        </w:rPr>
      </w:pPr>
    </w:p>
    <w:p w14:paraId="3906AAE8" w14:textId="348BA6AC" w:rsidR="00546B40" w:rsidRPr="00B7376E" w:rsidRDefault="00F724E6" w:rsidP="00546B40">
      <w:pPr>
        <w:pStyle w:val="Normal1"/>
        <w:ind w:left="360" w:hanging="360"/>
        <w:jc w:val="both"/>
        <w:rPr>
          <w:color w:val="auto"/>
        </w:rPr>
      </w:pPr>
      <w:r>
        <w:rPr>
          <w:color w:val="auto"/>
        </w:rPr>
        <w:t>29</w:t>
      </w:r>
      <w:r w:rsidR="00546B40" w:rsidRPr="00B7376E">
        <w:rPr>
          <w:color w:val="auto"/>
        </w:rPr>
        <w:t>.</w:t>
      </w:r>
      <w:r w:rsidR="00546B40" w:rsidRPr="00B7376E">
        <w:rPr>
          <w:color w:val="auto"/>
        </w:rPr>
        <w:tab/>
      </w:r>
      <w:r w:rsidR="00546B40" w:rsidRPr="00B7376E">
        <w:rPr>
          <w:b/>
          <w:color w:val="auto"/>
          <w:u w:val="single"/>
        </w:rPr>
        <w:t>Use of Name and Publicity</w:t>
      </w:r>
      <w:r w:rsidR="00546B40" w:rsidRPr="008B7C82">
        <w:rPr>
          <w:b/>
          <w:color w:val="auto"/>
        </w:rPr>
        <w:t>.</w:t>
      </w:r>
      <w:r w:rsidR="00546B40" w:rsidRPr="008B7C82">
        <w:rPr>
          <w:color w:val="auto"/>
        </w:rPr>
        <w:t xml:space="preserve"> </w:t>
      </w:r>
      <w:r w:rsidR="00546B40" w:rsidRPr="00B7376E">
        <w:rPr>
          <w:color w:val="auto"/>
        </w:rPr>
        <w:t xml:space="preserve">Neither </w:t>
      </w:r>
      <w:r w:rsidR="00546B40">
        <w:rPr>
          <w:color w:val="auto"/>
        </w:rPr>
        <w:t xml:space="preserve">party </w:t>
      </w:r>
      <w:r w:rsidR="00546B40" w:rsidRPr="00B7376E">
        <w:rPr>
          <w:color w:val="auto"/>
        </w:rPr>
        <w:t xml:space="preserve">will make use of the </w:t>
      </w:r>
      <w:r w:rsidR="00546B40">
        <w:rPr>
          <w:color w:val="auto"/>
        </w:rPr>
        <w:t xml:space="preserve">other’s </w:t>
      </w:r>
      <w:r w:rsidR="00546B40" w:rsidRPr="00B7376E">
        <w:rPr>
          <w:color w:val="auto"/>
        </w:rPr>
        <w:t xml:space="preserve">name, logo, symbol, or image in any press release, campaign of advertising or in any commercial or promotional manner whatsoever, </w:t>
      </w:r>
      <w:r w:rsidR="00546B40">
        <w:rPr>
          <w:color w:val="auto"/>
        </w:rPr>
        <w:t xml:space="preserve">except with </w:t>
      </w:r>
      <w:r w:rsidR="00FB6530">
        <w:rPr>
          <w:color w:val="auto"/>
        </w:rPr>
        <w:t xml:space="preserve">prior </w:t>
      </w:r>
      <w:r w:rsidR="00546B40" w:rsidRPr="00B7376E">
        <w:rPr>
          <w:color w:val="auto"/>
        </w:rPr>
        <w:t xml:space="preserve">written </w:t>
      </w:r>
      <w:r w:rsidR="00FB6530">
        <w:rPr>
          <w:color w:val="auto"/>
        </w:rPr>
        <w:t>consent</w:t>
      </w:r>
      <w:r w:rsidR="00546B40" w:rsidRPr="00B7376E">
        <w:rPr>
          <w:color w:val="auto"/>
        </w:rPr>
        <w:t xml:space="preserve">. </w:t>
      </w:r>
    </w:p>
    <w:p w14:paraId="038A5070" w14:textId="77777777" w:rsidR="00494948" w:rsidRDefault="00494948" w:rsidP="00494948">
      <w:pPr>
        <w:widowControl/>
        <w:tabs>
          <w:tab w:val="left" w:pos="-1440"/>
        </w:tabs>
        <w:ind w:left="360" w:hanging="360"/>
        <w:jc w:val="both"/>
        <w:rPr>
          <w:rFonts w:ascii="Times New Roman" w:hAnsi="Times New Roman"/>
          <w:sz w:val="20"/>
          <w:szCs w:val="20"/>
        </w:rPr>
      </w:pPr>
    </w:p>
    <w:p w14:paraId="6EF36FC4" w14:textId="68798A4F" w:rsidR="00494948" w:rsidRPr="00B7376E" w:rsidRDefault="006C13EA" w:rsidP="00494948">
      <w:pPr>
        <w:widowControl/>
        <w:tabs>
          <w:tab w:val="left" w:pos="-1440"/>
        </w:tabs>
        <w:ind w:left="360" w:hanging="360"/>
        <w:jc w:val="both"/>
        <w:rPr>
          <w:rFonts w:ascii="Times New Roman" w:hAnsi="Times New Roman"/>
          <w:sz w:val="20"/>
          <w:szCs w:val="20"/>
        </w:rPr>
      </w:pPr>
      <w:r>
        <w:rPr>
          <w:rFonts w:ascii="Times New Roman" w:hAnsi="Times New Roman"/>
          <w:sz w:val="20"/>
          <w:szCs w:val="20"/>
        </w:rPr>
        <w:t>3</w:t>
      </w:r>
      <w:r w:rsidR="00F724E6">
        <w:rPr>
          <w:rFonts w:ascii="Times New Roman" w:hAnsi="Times New Roman"/>
          <w:sz w:val="20"/>
          <w:szCs w:val="20"/>
        </w:rPr>
        <w:t>0</w:t>
      </w:r>
      <w:r w:rsidR="00494948" w:rsidRPr="00B7376E">
        <w:rPr>
          <w:rFonts w:ascii="Times New Roman" w:hAnsi="Times New Roman"/>
          <w:sz w:val="20"/>
          <w:szCs w:val="20"/>
        </w:rPr>
        <w:t>.</w:t>
      </w:r>
      <w:r w:rsidR="00494948" w:rsidRPr="00B7376E">
        <w:rPr>
          <w:rFonts w:ascii="Times New Roman" w:hAnsi="Times New Roman"/>
          <w:sz w:val="20"/>
          <w:szCs w:val="20"/>
        </w:rPr>
        <w:tab/>
      </w:r>
      <w:r w:rsidR="00494948" w:rsidRPr="00B7376E">
        <w:rPr>
          <w:rFonts w:ascii="Times New Roman" w:hAnsi="Times New Roman"/>
          <w:b/>
          <w:bCs/>
          <w:sz w:val="20"/>
          <w:szCs w:val="20"/>
          <w:u w:val="single"/>
        </w:rPr>
        <w:t>Assignment</w:t>
      </w:r>
      <w:r w:rsidR="00494948" w:rsidRPr="00714C8F">
        <w:rPr>
          <w:rFonts w:ascii="Times New Roman" w:hAnsi="Times New Roman"/>
          <w:b/>
          <w:bCs/>
          <w:sz w:val="20"/>
          <w:szCs w:val="20"/>
        </w:rPr>
        <w:t>.</w:t>
      </w:r>
      <w:r w:rsidR="00494948" w:rsidRPr="00714C8F">
        <w:rPr>
          <w:rFonts w:ascii="Times New Roman" w:hAnsi="Times New Roman"/>
          <w:sz w:val="20"/>
          <w:szCs w:val="20"/>
        </w:rPr>
        <w:t xml:space="preserve"> </w:t>
      </w:r>
      <w:r w:rsidR="00494948" w:rsidRPr="00B7376E">
        <w:rPr>
          <w:rFonts w:ascii="Times New Roman" w:hAnsi="Times New Roman"/>
          <w:sz w:val="20"/>
          <w:szCs w:val="20"/>
        </w:rPr>
        <w:t xml:space="preserve"> </w:t>
      </w:r>
      <w:r w:rsidR="0045280F">
        <w:rPr>
          <w:rFonts w:ascii="Times New Roman" w:hAnsi="Times New Roman"/>
          <w:sz w:val="20"/>
          <w:szCs w:val="20"/>
        </w:rPr>
        <w:t>Service Provider</w:t>
      </w:r>
      <w:r w:rsidR="00494948" w:rsidRPr="00B7376E">
        <w:rPr>
          <w:rFonts w:ascii="Times New Roman" w:hAnsi="Times New Roman"/>
          <w:sz w:val="20"/>
          <w:szCs w:val="20"/>
        </w:rPr>
        <w:t xml:space="preserve"> shall not assign or subcontract the whole or any part of this Agreement without the </w:t>
      </w:r>
      <w:r w:rsidR="00B01000">
        <w:rPr>
          <w:rFonts w:ascii="Times New Roman" w:hAnsi="Times New Roman"/>
          <w:sz w:val="20"/>
          <w:szCs w:val="20"/>
        </w:rPr>
        <w:t xml:space="preserve">Foundation’s </w:t>
      </w:r>
      <w:r w:rsidR="00494948" w:rsidRPr="00B7376E">
        <w:rPr>
          <w:rFonts w:ascii="Times New Roman" w:hAnsi="Times New Roman"/>
          <w:sz w:val="20"/>
          <w:szCs w:val="20"/>
        </w:rPr>
        <w:t>prior written consent.</w:t>
      </w:r>
    </w:p>
    <w:p w14:paraId="4FD74C0A" w14:textId="77777777" w:rsidR="00546B40" w:rsidRPr="00B7376E" w:rsidRDefault="00546B40" w:rsidP="00546B40">
      <w:pPr>
        <w:pStyle w:val="Normal1"/>
        <w:ind w:left="360" w:hanging="360"/>
        <w:jc w:val="both"/>
        <w:rPr>
          <w:color w:val="auto"/>
        </w:rPr>
      </w:pPr>
    </w:p>
    <w:p w14:paraId="118CF999" w14:textId="5685BE6C" w:rsidR="00546B40" w:rsidRDefault="006C13EA" w:rsidP="00546B40">
      <w:pPr>
        <w:widowControl/>
        <w:tabs>
          <w:tab w:val="left" w:pos="-1440"/>
        </w:tabs>
        <w:ind w:left="360" w:hanging="360"/>
        <w:jc w:val="both"/>
        <w:rPr>
          <w:rFonts w:ascii="Times New Roman" w:hAnsi="Times New Roman"/>
          <w:sz w:val="20"/>
          <w:szCs w:val="20"/>
        </w:rPr>
      </w:pPr>
      <w:r>
        <w:rPr>
          <w:rFonts w:ascii="Times New Roman" w:hAnsi="Times New Roman"/>
          <w:sz w:val="20"/>
          <w:szCs w:val="20"/>
        </w:rPr>
        <w:t>3</w:t>
      </w:r>
      <w:r w:rsidR="00F724E6">
        <w:rPr>
          <w:rFonts w:ascii="Times New Roman" w:hAnsi="Times New Roman"/>
          <w:sz w:val="20"/>
          <w:szCs w:val="20"/>
        </w:rPr>
        <w:t>1</w:t>
      </w:r>
      <w:r w:rsidR="00546B40" w:rsidRPr="00B7376E">
        <w:rPr>
          <w:rFonts w:ascii="Times New Roman" w:hAnsi="Times New Roman"/>
          <w:sz w:val="20"/>
          <w:szCs w:val="20"/>
        </w:rPr>
        <w:t xml:space="preserve">. </w:t>
      </w:r>
      <w:r w:rsidR="00FB6530">
        <w:rPr>
          <w:rFonts w:ascii="Times New Roman" w:hAnsi="Times New Roman"/>
          <w:sz w:val="20"/>
          <w:szCs w:val="20"/>
        </w:rPr>
        <w:tab/>
      </w:r>
      <w:r w:rsidR="00546B40" w:rsidRPr="009B319C">
        <w:rPr>
          <w:rFonts w:ascii="Times New Roman" w:hAnsi="Times New Roman"/>
          <w:b/>
          <w:sz w:val="20"/>
          <w:szCs w:val="20"/>
          <w:u w:val="single"/>
        </w:rPr>
        <w:t>Governing</w:t>
      </w:r>
      <w:r w:rsidR="00546B40">
        <w:rPr>
          <w:rFonts w:ascii="Times New Roman" w:hAnsi="Times New Roman"/>
          <w:sz w:val="20"/>
          <w:szCs w:val="20"/>
          <w:u w:val="single"/>
        </w:rPr>
        <w:t xml:space="preserve"> </w:t>
      </w:r>
      <w:r w:rsidR="00546B40" w:rsidRPr="00B7376E">
        <w:rPr>
          <w:rFonts w:ascii="Times New Roman" w:hAnsi="Times New Roman"/>
          <w:b/>
          <w:bCs/>
          <w:sz w:val="20"/>
          <w:szCs w:val="20"/>
          <w:u w:val="single"/>
        </w:rPr>
        <w:t>Law</w:t>
      </w:r>
      <w:r w:rsidR="00546B40" w:rsidRPr="009B319C">
        <w:rPr>
          <w:rFonts w:ascii="Times New Roman" w:hAnsi="Times New Roman"/>
          <w:b/>
          <w:bCs/>
          <w:sz w:val="20"/>
          <w:szCs w:val="20"/>
        </w:rPr>
        <w:t>.</w:t>
      </w:r>
      <w:r w:rsidR="00546B40" w:rsidRPr="00B7376E">
        <w:rPr>
          <w:rFonts w:ascii="Times New Roman" w:hAnsi="Times New Roman"/>
          <w:sz w:val="20"/>
          <w:szCs w:val="20"/>
        </w:rPr>
        <w:t xml:space="preserve">  This Agreement shall be governed and interpreted in accordance with the laws of the State of Georgia without regard to conflict of law principles. The location and jurisdiction for the resolution of any dispute arising under this Agreement will be in the State Courts of Fulton County, State of Georgia.  Each party expressly submits and consents in advance to such jurisdiction and waives any objection based upon lack of personal jurisdiction, improper venue or forum non-</w:t>
      </w:r>
      <w:proofErr w:type="spellStart"/>
      <w:r w:rsidR="00546B40" w:rsidRPr="00B7376E">
        <w:rPr>
          <w:rFonts w:ascii="Times New Roman" w:hAnsi="Times New Roman"/>
          <w:sz w:val="20"/>
          <w:szCs w:val="20"/>
        </w:rPr>
        <w:t>conveniens</w:t>
      </w:r>
      <w:proofErr w:type="spellEnd"/>
      <w:r w:rsidR="00546B40" w:rsidRPr="00B7376E">
        <w:rPr>
          <w:rFonts w:ascii="Times New Roman" w:hAnsi="Times New Roman"/>
          <w:sz w:val="20"/>
          <w:szCs w:val="20"/>
        </w:rPr>
        <w:t>.</w:t>
      </w:r>
    </w:p>
    <w:p w14:paraId="68500D84" w14:textId="77777777" w:rsidR="00546B40" w:rsidRPr="00B7376E" w:rsidRDefault="00546B40" w:rsidP="00546B40">
      <w:pPr>
        <w:widowControl/>
        <w:tabs>
          <w:tab w:val="left" w:pos="-1440"/>
        </w:tabs>
        <w:ind w:left="360" w:hanging="360"/>
        <w:jc w:val="both"/>
        <w:rPr>
          <w:rFonts w:ascii="Times New Roman" w:hAnsi="Times New Roman"/>
          <w:sz w:val="20"/>
          <w:szCs w:val="20"/>
        </w:rPr>
      </w:pPr>
    </w:p>
    <w:p w14:paraId="62235DDD" w14:textId="354DBA24" w:rsidR="00546B40" w:rsidRDefault="006C13EA" w:rsidP="00546B40">
      <w:pPr>
        <w:widowControl/>
        <w:tabs>
          <w:tab w:val="left" w:pos="-1440"/>
        </w:tabs>
        <w:ind w:left="360" w:hanging="360"/>
        <w:jc w:val="both"/>
        <w:rPr>
          <w:rFonts w:ascii="Times New Roman" w:hAnsi="Times New Roman"/>
          <w:sz w:val="20"/>
          <w:szCs w:val="20"/>
        </w:rPr>
      </w:pPr>
      <w:r>
        <w:rPr>
          <w:rFonts w:ascii="Times New Roman" w:hAnsi="Times New Roman"/>
          <w:sz w:val="20"/>
          <w:szCs w:val="20"/>
        </w:rPr>
        <w:t>3</w:t>
      </w:r>
      <w:r w:rsidR="00F724E6">
        <w:rPr>
          <w:rFonts w:ascii="Times New Roman" w:hAnsi="Times New Roman"/>
          <w:sz w:val="20"/>
          <w:szCs w:val="20"/>
        </w:rPr>
        <w:t>2</w:t>
      </w:r>
      <w:r w:rsidR="00546B40" w:rsidRPr="00B7376E">
        <w:rPr>
          <w:rFonts w:ascii="Times New Roman" w:hAnsi="Times New Roman"/>
          <w:sz w:val="20"/>
          <w:szCs w:val="20"/>
        </w:rPr>
        <w:t>.</w:t>
      </w:r>
      <w:r w:rsidR="00546B40" w:rsidRPr="00B7376E">
        <w:rPr>
          <w:rFonts w:ascii="Times New Roman" w:hAnsi="Times New Roman"/>
          <w:sz w:val="20"/>
          <w:szCs w:val="20"/>
        </w:rPr>
        <w:tab/>
      </w:r>
      <w:r w:rsidR="00546B40" w:rsidRPr="00B7376E">
        <w:rPr>
          <w:rFonts w:ascii="Times New Roman" w:hAnsi="Times New Roman"/>
          <w:b/>
          <w:bCs/>
          <w:sz w:val="20"/>
          <w:szCs w:val="20"/>
          <w:u w:val="single"/>
        </w:rPr>
        <w:t>Entire Agreement</w:t>
      </w:r>
      <w:r w:rsidR="00546B40" w:rsidRPr="009548DF">
        <w:rPr>
          <w:rFonts w:ascii="Times New Roman" w:hAnsi="Times New Roman"/>
          <w:b/>
          <w:bCs/>
          <w:sz w:val="20"/>
          <w:szCs w:val="20"/>
        </w:rPr>
        <w:t>.</w:t>
      </w:r>
      <w:r w:rsidR="00546B40" w:rsidRPr="009548DF">
        <w:rPr>
          <w:rFonts w:ascii="Times New Roman" w:hAnsi="Times New Roman"/>
          <w:sz w:val="20"/>
          <w:szCs w:val="20"/>
        </w:rPr>
        <w:t xml:space="preserve"> </w:t>
      </w:r>
      <w:r w:rsidR="00546B40" w:rsidRPr="00B7376E">
        <w:rPr>
          <w:rFonts w:ascii="Times New Roman" w:hAnsi="Times New Roman"/>
          <w:sz w:val="20"/>
          <w:szCs w:val="20"/>
        </w:rPr>
        <w:t xml:space="preserve"> This Agreement constitutes the entire agreement between the parties with respect to the subject matter.  This Agreement may be amended, but only upon advance mutual written agreement by the parties.</w:t>
      </w:r>
    </w:p>
    <w:p w14:paraId="7784E126" w14:textId="77777777" w:rsidR="00586E7B" w:rsidRDefault="00586E7B" w:rsidP="00586E7B">
      <w:pPr>
        <w:widowControl/>
        <w:tabs>
          <w:tab w:val="left" w:pos="-1440"/>
        </w:tabs>
        <w:ind w:left="360" w:hanging="360"/>
        <w:jc w:val="both"/>
        <w:rPr>
          <w:rFonts w:ascii="Times New Roman" w:hAnsi="Times New Roman"/>
          <w:sz w:val="20"/>
          <w:szCs w:val="20"/>
        </w:rPr>
      </w:pPr>
    </w:p>
    <w:p w14:paraId="18B67951" w14:textId="25CE3688" w:rsidR="00586E7B" w:rsidRPr="0034570D" w:rsidRDefault="00586E7B" w:rsidP="00586E7B">
      <w:pPr>
        <w:widowControl/>
        <w:tabs>
          <w:tab w:val="left" w:pos="-1440"/>
        </w:tabs>
        <w:ind w:left="360" w:hanging="360"/>
        <w:jc w:val="both"/>
        <w:rPr>
          <w:rFonts w:ascii="Times New Roman" w:hAnsi="Times New Roman"/>
          <w:sz w:val="20"/>
          <w:szCs w:val="20"/>
        </w:rPr>
      </w:pPr>
      <w:r>
        <w:rPr>
          <w:rFonts w:ascii="Times New Roman" w:hAnsi="Times New Roman"/>
          <w:sz w:val="20"/>
          <w:szCs w:val="20"/>
        </w:rPr>
        <w:t>3</w:t>
      </w:r>
      <w:r w:rsidR="00F724E6">
        <w:rPr>
          <w:rFonts w:ascii="Times New Roman" w:hAnsi="Times New Roman"/>
          <w:sz w:val="20"/>
          <w:szCs w:val="20"/>
        </w:rPr>
        <w:t>3</w:t>
      </w:r>
      <w:r w:rsidRPr="0034570D">
        <w:rPr>
          <w:rFonts w:ascii="Times New Roman" w:hAnsi="Times New Roman"/>
          <w:sz w:val="20"/>
          <w:szCs w:val="20"/>
        </w:rPr>
        <w:t>.</w:t>
      </w:r>
      <w:r w:rsidRPr="0034570D">
        <w:rPr>
          <w:rFonts w:ascii="Times New Roman" w:hAnsi="Times New Roman"/>
          <w:sz w:val="20"/>
          <w:szCs w:val="20"/>
        </w:rPr>
        <w:tab/>
      </w:r>
      <w:r w:rsidRPr="0034570D">
        <w:rPr>
          <w:rFonts w:ascii="Times New Roman" w:hAnsi="Times New Roman"/>
          <w:b/>
          <w:sz w:val="20"/>
          <w:szCs w:val="20"/>
          <w:u w:val="single"/>
        </w:rPr>
        <w:t>Counterparts</w:t>
      </w:r>
      <w:r w:rsidRPr="0034570D">
        <w:rPr>
          <w:rFonts w:ascii="Times New Roman" w:hAnsi="Times New Roman"/>
          <w:b/>
          <w:sz w:val="20"/>
          <w:szCs w:val="20"/>
        </w:rPr>
        <w:t>.</w:t>
      </w:r>
      <w:r w:rsidRPr="0034570D">
        <w:rPr>
          <w:rFonts w:ascii="Times New Roman" w:hAnsi="Times New Roman"/>
          <w:sz w:val="20"/>
          <w:szCs w:val="20"/>
        </w:rPr>
        <w:t xml:space="preserve">  </w:t>
      </w:r>
      <w:r w:rsidRPr="0034570D">
        <w:rPr>
          <w:rFonts w:ascii="Times New Roman" w:hAnsi="Times New Roman"/>
          <w:color w:val="000000"/>
          <w:sz w:val="20"/>
          <w:szCs w:val="20"/>
        </w:rPr>
        <w:t>This Agreement may be executed in one or mor</w:t>
      </w:r>
      <w:r>
        <w:rPr>
          <w:rFonts w:ascii="Times New Roman" w:hAnsi="Times New Roman"/>
          <w:color w:val="000000"/>
          <w:sz w:val="20"/>
          <w:szCs w:val="20"/>
        </w:rPr>
        <w:t>e counterparts, each of which shall be</w:t>
      </w:r>
      <w:r w:rsidRPr="0034570D">
        <w:rPr>
          <w:rFonts w:ascii="Times New Roman" w:hAnsi="Times New Roman"/>
          <w:color w:val="000000"/>
          <w:sz w:val="20"/>
          <w:szCs w:val="20"/>
        </w:rPr>
        <w:t xml:space="preserve"> deemed an original and all of which, taken together, constitutes a single enforceable agreement.</w:t>
      </w:r>
    </w:p>
    <w:p w14:paraId="14944383" w14:textId="77777777" w:rsidR="00E02ED6" w:rsidRPr="00B7376E" w:rsidRDefault="00E02ED6" w:rsidP="0066408D">
      <w:pPr>
        <w:widowControl/>
        <w:ind w:left="1440" w:hanging="720"/>
        <w:jc w:val="both"/>
        <w:rPr>
          <w:rFonts w:ascii="Times New Roman" w:hAnsi="Times New Roman"/>
          <w:sz w:val="20"/>
          <w:szCs w:val="20"/>
        </w:rPr>
      </w:pPr>
    </w:p>
    <w:p w14:paraId="288C5020" w14:textId="2F186CE7" w:rsidR="007E5466" w:rsidRDefault="007E5466">
      <w:pPr>
        <w:widowControl/>
        <w:autoSpaceDE/>
        <w:autoSpaceDN/>
        <w:adjustRightInd/>
        <w:rPr>
          <w:rFonts w:ascii="Times New Roman" w:hAnsi="Times New Roman"/>
          <w:b/>
          <w:sz w:val="20"/>
          <w:szCs w:val="20"/>
        </w:rPr>
      </w:pPr>
    </w:p>
    <w:p w14:paraId="3941A26F" w14:textId="77777777" w:rsidR="00D3011D" w:rsidRDefault="00D3011D" w:rsidP="003710A0">
      <w:pPr>
        <w:widowControl/>
        <w:jc w:val="both"/>
        <w:rPr>
          <w:rFonts w:ascii="Times New Roman" w:hAnsi="Times New Roman"/>
          <w:b/>
          <w:sz w:val="20"/>
          <w:szCs w:val="20"/>
        </w:rPr>
      </w:pPr>
    </w:p>
    <w:p w14:paraId="16EEA793" w14:textId="27531461" w:rsidR="003127D5" w:rsidRPr="00B7376E" w:rsidRDefault="003127D5" w:rsidP="003710A0">
      <w:pPr>
        <w:widowControl/>
        <w:jc w:val="both"/>
        <w:rPr>
          <w:rFonts w:ascii="Times New Roman" w:hAnsi="Times New Roman"/>
          <w:sz w:val="20"/>
          <w:szCs w:val="20"/>
        </w:rPr>
      </w:pPr>
      <w:bookmarkStart w:id="4" w:name="_GoBack"/>
      <w:bookmarkEnd w:id="4"/>
      <w:r w:rsidRPr="00714C8F">
        <w:rPr>
          <w:rFonts w:ascii="Times New Roman" w:hAnsi="Times New Roman"/>
          <w:b/>
          <w:sz w:val="20"/>
          <w:szCs w:val="20"/>
        </w:rPr>
        <w:lastRenderedPageBreak/>
        <w:t>IN WITNESS WHEREOF</w:t>
      </w:r>
      <w:r w:rsidR="00714C8F">
        <w:rPr>
          <w:rFonts w:ascii="Times New Roman" w:hAnsi="Times New Roman"/>
          <w:b/>
          <w:sz w:val="20"/>
          <w:szCs w:val="20"/>
        </w:rPr>
        <w:t>,</w:t>
      </w:r>
      <w:r w:rsidRPr="00B7376E">
        <w:rPr>
          <w:rFonts w:ascii="Times New Roman" w:hAnsi="Times New Roman"/>
          <w:sz w:val="20"/>
          <w:szCs w:val="20"/>
        </w:rPr>
        <w:t xml:space="preserve"> the parties have executed this Agreement on the date </w:t>
      </w:r>
      <w:r w:rsidR="00706B35" w:rsidRPr="00B7376E">
        <w:rPr>
          <w:rFonts w:ascii="Times New Roman" w:hAnsi="Times New Roman"/>
          <w:sz w:val="20"/>
          <w:szCs w:val="20"/>
        </w:rPr>
        <w:t>first</w:t>
      </w:r>
      <w:r w:rsidRPr="00B7376E">
        <w:rPr>
          <w:rFonts w:ascii="Times New Roman" w:hAnsi="Times New Roman"/>
          <w:sz w:val="20"/>
          <w:szCs w:val="20"/>
        </w:rPr>
        <w:t xml:space="preserve"> written </w:t>
      </w:r>
      <w:r w:rsidR="00706B35" w:rsidRPr="00B7376E">
        <w:rPr>
          <w:rFonts w:ascii="Times New Roman" w:hAnsi="Times New Roman"/>
          <w:sz w:val="20"/>
          <w:szCs w:val="20"/>
        </w:rPr>
        <w:t>above</w:t>
      </w:r>
      <w:r w:rsidRPr="00B7376E">
        <w:rPr>
          <w:rFonts w:ascii="Times New Roman" w:hAnsi="Times New Roman"/>
          <w:sz w:val="20"/>
          <w:szCs w:val="20"/>
        </w:rPr>
        <w:t>.</w:t>
      </w:r>
    </w:p>
    <w:p w14:paraId="5C9F619B" w14:textId="77777777" w:rsidR="003127D5" w:rsidRPr="00B7376E" w:rsidRDefault="003127D5" w:rsidP="003127D5">
      <w:pPr>
        <w:widowControl/>
        <w:rPr>
          <w:rFonts w:ascii="Times New Roman" w:hAnsi="Times New Roman"/>
          <w:sz w:val="20"/>
          <w:szCs w:val="20"/>
        </w:rPr>
      </w:pPr>
    </w:p>
    <w:p w14:paraId="7557256F" w14:textId="2E0F3467" w:rsidR="003127D5" w:rsidRPr="00714C8F" w:rsidRDefault="0045280F" w:rsidP="00B01000">
      <w:pPr>
        <w:widowControl/>
        <w:rPr>
          <w:rFonts w:ascii="Times New Roman" w:hAnsi="Times New Roman"/>
          <w:b/>
          <w:sz w:val="20"/>
          <w:szCs w:val="20"/>
        </w:rPr>
      </w:pPr>
      <w:r>
        <w:rPr>
          <w:rFonts w:ascii="Times New Roman" w:hAnsi="Times New Roman"/>
          <w:b/>
          <w:sz w:val="20"/>
          <w:szCs w:val="20"/>
        </w:rPr>
        <w:t>Service Provider</w:t>
      </w:r>
      <w:r w:rsidR="00202D35">
        <w:rPr>
          <w:rFonts w:ascii="Times New Roman" w:hAnsi="Times New Roman"/>
          <w:b/>
          <w:sz w:val="20"/>
          <w:szCs w:val="20"/>
        </w:rPr>
        <w:tab/>
      </w:r>
      <w:r w:rsidR="00202D35">
        <w:rPr>
          <w:rFonts w:ascii="Times New Roman" w:hAnsi="Times New Roman"/>
          <w:b/>
          <w:sz w:val="20"/>
          <w:szCs w:val="20"/>
        </w:rPr>
        <w:tab/>
      </w:r>
      <w:r w:rsidR="00202D35">
        <w:rPr>
          <w:rFonts w:ascii="Times New Roman" w:hAnsi="Times New Roman"/>
          <w:b/>
          <w:sz w:val="20"/>
          <w:szCs w:val="20"/>
        </w:rPr>
        <w:tab/>
      </w:r>
      <w:r w:rsidR="00202D35">
        <w:rPr>
          <w:rFonts w:ascii="Times New Roman" w:hAnsi="Times New Roman"/>
          <w:b/>
          <w:sz w:val="20"/>
          <w:szCs w:val="20"/>
        </w:rPr>
        <w:tab/>
      </w:r>
      <w:r w:rsidR="00714C8F" w:rsidRPr="00714C8F">
        <w:rPr>
          <w:rFonts w:ascii="Times New Roman" w:hAnsi="Times New Roman"/>
          <w:b/>
          <w:sz w:val="20"/>
          <w:szCs w:val="20"/>
        </w:rPr>
        <w:tab/>
      </w:r>
      <w:r w:rsidR="00E457EA">
        <w:rPr>
          <w:rFonts w:ascii="Times New Roman" w:hAnsi="Times New Roman"/>
          <w:b/>
          <w:sz w:val="20"/>
          <w:szCs w:val="20"/>
        </w:rPr>
        <w:tab/>
      </w:r>
      <w:r w:rsidR="00B01000">
        <w:rPr>
          <w:rFonts w:ascii="Times New Roman" w:hAnsi="Times New Roman"/>
          <w:b/>
          <w:sz w:val="20"/>
          <w:szCs w:val="20"/>
        </w:rPr>
        <w:t xml:space="preserve">Georgia State University Foundation, Inc. </w:t>
      </w:r>
    </w:p>
    <w:p w14:paraId="2B440E5C" w14:textId="77777777" w:rsidR="003127D5" w:rsidRPr="00B7376E" w:rsidRDefault="003127D5" w:rsidP="003127D5">
      <w:pPr>
        <w:widowControl/>
        <w:rPr>
          <w:rFonts w:ascii="Times New Roman" w:hAnsi="Times New Roman"/>
          <w:sz w:val="20"/>
          <w:szCs w:val="20"/>
        </w:rPr>
      </w:pPr>
    </w:p>
    <w:p w14:paraId="6CE79CC9" w14:textId="77777777" w:rsidR="003127D5" w:rsidRPr="00B7376E" w:rsidRDefault="00714C8F" w:rsidP="00714C8F">
      <w:pPr>
        <w:widowControl/>
        <w:tabs>
          <w:tab w:val="left" w:pos="0"/>
          <w:tab w:val="left" w:pos="4680"/>
        </w:tabs>
        <w:ind w:left="5040" w:hanging="5400"/>
        <w:rPr>
          <w:rFonts w:ascii="Times New Roman" w:hAnsi="Times New Roman"/>
          <w:sz w:val="20"/>
          <w:szCs w:val="20"/>
        </w:rPr>
      </w:pPr>
      <w:r>
        <w:rPr>
          <w:rFonts w:ascii="Times New Roman" w:hAnsi="Times New Roman"/>
          <w:sz w:val="20"/>
          <w:szCs w:val="20"/>
        </w:rPr>
        <w:t>By:</w:t>
      </w:r>
      <w:r>
        <w:rPr>
          <w:rFonts w:ascii="Times New Roman" w:hAnsi="Times New Roman"/>
          <w:sz w:val="20"/>
          <w:szCs w:val="20"/>
        </w:rPr>
        <w:tab/>
      </w:r>
      <w:bookmarkStart w:id="5" w:name="_Hlk518396594"/>
      <w:r w:rsidR="005C4927" w:rsidRPr="00B7376E">
        <w:rPr>
          <w:rFonts w:ascii="Times New Roman" w:hAnsi="Times New Roman"/>
          <w:sz w:val="20"/>
          <w:szCs w:val="20"/>
        </w:rPr>
        <w:t>__________________________________________</w:t>
      </w:r>
      <w:r w:rsidR="003127D5" w:rsidRPr="00B7376E">
        <w:rPr>
          <w:rFonts w:ascii="Times New Roman" w:hAnsi="Times New Roman"/>
          <w:sz w:val="20"/>
          <w:szCs w:val="20"/>
        </w:rPr>
        <w:t xml:space="preserve"> </w:t>
      </w:r>
      <w:r w:rsidR="003127D5" w:rsidRPr="00B7376E">
        <w:rPr>
          <w:rFonts w:ascii="Times New Roman" w:hAnsi="Times New Roman"/>
          <w:sz w:val="20"/>
          <w:szCs w:val="20"/>
        </w:rPr>
        <w:tab/>
      </w:r>
      <w:r>
        <w:rPr>
          <w:rFonts w:ascii="Times New Roman" w:hAnsi="Times New Roman"/>
          <w:sz w:val="20"/>
          <w:szCs w:val="20"/>
        </w:rPr>
        <w:t>By:</w:t>
      </w:r>
      <w:r>
        <w:rPr>
          <w:rFonts w:ascii="Times New Roman" w:hAnsi="Times New Roman"/>
          <w:sz w:val="20"/>
          <w:szCs w:val="20"/>
        </w:rPr>
        <w:tab/>
      </w:r>
      <w:r w:rsidR="005C4927" w:rsidRPr="00B7376E">
        <w:rPr>
          <w:rFonts w:ascii="Times New Roman" w:hAnsi="Times New Roman"/>
          <w:sz w:val="20"/>
          <w:szCs w:val="20"/>
        </w:rPr>
        <w:t>___________________________________________</w:t>
      </w:r>
      <w:bookmarkEnd w:id="5"/>
      <w:r w:rsidR="003127D5" w:rsidRPr="00B7376E">
        <w:rPr>
          <w:rFonts w:ascii="Times New Roman" w:hAnsi="Times New Roman"/>
          <w:sz w:val="20"/>
          <w:szCs w:val="20"/>
          <w:u w:val="single"/>
        </w:rPr>
        <w:t xml:space="preserve">                                                               </w:t>
      </w:r>
    </w:p>
    <w:p w14:paraId="0C76C229" w14:textId="77777777" w:rsidR="003127D5" w:rsidRPr="00B7376E" w:rsidRDefault="003127D5" w:rsidP="00D135C9">
      <w:pPr>
        <w:widowControl/>
        <w:tabs>
          <w:tab w:val="left" w:pos="-1440"/>
        </w:tabs>
        <w:rPr>
          <w:rFonts w:ascii="Times New Roman" w:hAnsi="Times New Roman"/>
          <w:sz w:val="20"/>
          <w:szCs w:val="20"/>
        </w:rPr>
      </w:pPr>
      <w:r w:rsidRPr="00B7376E">
        <w:rPr>
          <w:rFonts w:ascii="Times New Roman" w:hAnsi="Times New Roman"/>
          <w:sz w:val="20"/>
          <w:szCs w:val="20"/>
        </w:rPr>
        <w:t>Signature</w:t>
      </w:r>
      <w:r w:rsidR="00D135C9">
        <w:rPr>
          <w:rFonts w:ascii="Times New Roman" w:hAnsi="Times New Roman"/>
          <w:sz w:val="20"/>
          <w:szCs w:val="20"/>
        </w:rPr>
        <w:tab/>
      </w:r>
      <w:r w:rsidR="00D135C9">
        <w:rPr>
          <w:rFonts w:ascii="Times New Roman" w:hAnsi="Times New Roman"/>
          <w:sz w:val="20"/>
          <w:szCs w:val="20"/>
        </w:rPr>
        <w:tab/>
      </w:r>
      <w:r w:rsidR="00D135C9">
        <w:rPr>
          <w:rFonts w:ascii="Times New Roman" w:hAnsi="Times New Roman"/>
          <w:sz w:val="20"/>
          <w:szCs w:val="20"/>
        </w:rPr>
        <w:tab/>
        <w:t>Date</w:t>
      </w:r>
      <w:r w:rsidR="00D135C9">
        <w:rPr>
          <w:rFonts w:ascii="Times New Roman" w:hAnsi="Times New Roman"/>
          <w:sz w:val="20"/>
          <w:szCs w:val="20"/>
        </w:rPr>
        <w:tab/>
      </w:r>
      <w:r w:rsidR="00D135C9">
        <w:rPr>
          <w:rFonts w:ascii="Times New Roman" w:hAnsi="Times New Roman"/>
          <w:sz w:val="20"/>
          <w:szCs w:val="20"/>
        </w:rPr>
        <w:tab/>
      </w:r>
      <w:r w:rsidRPr="00B7376E">
        <w:rPr>
          <w:rFonts w:ascii="Times New Roman" w:hAnsi="Times New Roman"/>
          <w:sz w:val="20"/>
          <w:szCs w:val="20"/>
        </w:rPr>
        <w:tab/>
      </w:r>
      <w:r w:rsidR="00714C8F">
        <w:rPr>
          <w:rFonts w:ascii="Times New Roman" w:hAnsi="Times New Roman"/>
          <w:sz w:val="20"/>
          <w:szCs w:val="20"/>
        </w:rPr>
        <w:t xml:space="preserve">Authorized Representative </w:t>
      </w:r>
      <w:r w:rsidR="00D135C9">
        <w:rPr>
          <w:rFonts w:ascii="Times New Roman" w:hAnsi="Times New Roman"/>
          <w:sz w:val="20"/>
          <w:szCs w:val="20"/>
        </w:rPr>
        <w:tab/>
        <w:t>Date</w:t>
      </w:r>
    </w:p>
    <w:p w14:paraId="43034B2D" w14:textId="77777777" w:rsidR="003127D5" w:rsidRPr="00B7376E" w:rsidRDefault="003127D5" w:rsidP="003127D5">
      <w:pPr>
        <w:widowControl/>
        <w:rPr>
          <w:rFonts w:ascii="Times New Roman" w:hAnsi="Times New Roman"/>
          <w:sz w:val="20"/>
          <w:szCs w:val="20"/>
        </w:rPr>
      </w:pPr>
    </w:p>
    <w:p w14:paraId="7067E499" w14:textId="77777777" w:rsidR="00D135C9" w:rsidRDefault="00714C8F" w:rsidP="00D135C9">
      <w:pPr>
        <w:widowControl/>
        <w:tabs>
          <w:tab w:val="left" w:pos="-1440"/>
        </w:tabs>
        <w:rPr>
          <w:rFonts w:ascii="Times New Roman" w:hAnsi="Times New Roman"/>
          <w:sz w:val="20"/>
          <w:szCs w:val="20"/>
        </w:rPr>
      </w:pPr>
      <w:r w:rsidRPr="00B7376E">
        <w:rPr>
          <w:rFonts w:ascii="Times New Roman" w:hAnsi="Times New Roman"/>
          <w:sz w:val="20"/>
          <w:szCs w:val="20"/>
        </w:rPr>
        <w:t>__________________________________________</w:t>
      </w:r>
      <w:r w:rsidR="00D135C9">
        <w:rPr>
          <w:rFonts w:ascii="Times New Roman" w:hAnsi="Times New Roman"/>
          <w:sz w:val="20"/>
          <w:szCs w:val="20"/>
        </w:rPr>
        <w:tab/>
      </w:r>
      <w:r w:rsidR="00D135C9">
        <w:rPr>
          <w:rFonts w:ascii="Times New Roman" w:hAnsi="Times New Roman"/>
          <w:sz w:val="20"/>
          <w:szCs w:val="20"/>
        </w:rPr>
        <w:tab/>
      </w:r>
      <w:r w:rsidRPr="00B7376E">
        <w:rPr>
          <w:rFonts w:ascii="Times New Roman" w:hAnsi="Times New Roman"/>
          <w:sz w:val="20"/>
          <w:szCs w:val="20"/>
        </w:rPr>
        <w:t>____________________________________</w:t>
      </w:r>
      <w:r>
        <w:rPr>
          <w:rFonts w:ascii="Times New Roman" w:hAnsi="Times New Roman"/>
          <w:sz w:val="20"/>
          <w:szCs w:val="20"/>
        </w:rPr>
        <w:t>______</w:t>
      </w:r>
      <w:r w:rsidRPr="00B7376E">
        <w:rPr>
          <w:rFonts w:ascii="Times New Roman" w:hAnsi="Times New Roman"/>
          <w:sz w:val="20"/>
          <w:szCs w:val="20"/>
        </w:rPr>
        <w:t>_</w:t>
      </w:r>
      <w:r w:rsidR="00D135C9">
        <w:rPr>
          <w:rFonts w:ascii="Times New Roman" w:hAnsi="Times New Roman"/>
          <w:sz w:val="20"/>
          <w:szCs w:val="20"/>
        </w:rPr>
        <w:t xml:space="preserve"> </w:t>
      </w:r>
    </w:p>
    <w:p w14:paraId="5CB9A6F5" w14:textId="77777777" w:rsidR="00D135C9" w:rsidRPr="00B7376E" w:rsidRDefault="003127D5" w:rsidP="00D135C9">
      <w:pPr>
        <w:widowControl/>
        <w:tabs>
          <w:tab w:val="left" w:pos="-1440"/>
        </w:tabs>
        <w:rPr>
          <w:rFonts w:ascii="Times New Roman" w:hAnsi="Times New Roman"/>
          <w:sz w:val="20"/>
          <w:szCs w:val="20"/>
        </w:rPr>
      </w:pPr>
      <w:r w:rsidRPr="00B7376E">
        <w:rPr>
          <w:rFonts w:ascii="Times New Roman" w:hAnsi="Times New Roman"/>
          <w:sz w:val="20"/>
          <w:szCs w:val="20"/>
        </w:rPr>
        <w:t>Printed Name</w:t>
      </w:r>
      <w:r w:rsidR="00D135C9">
        <w:rPr>
          <w:rFonts w:ascii="Times New Roman" w:hAnsi="Times New Roman"/>
          <w:sz w:val="20"/>
          <w:szCs w:val="20"/>
        </w:rPr>
        <w:t xml:space="preserve">     </w:t>
      </w:r>
      <w:r w:rsidR="00D135C9">
        <w:rPr>
          <w:rFonts w:ascii="Times New Roman" w:hAnsi="Times New Roman"/>
          <w:sz w:val="20"/>
          <w:szCs w:val="20"/>
        </w:rPr>
        <w:tab/>
      </w:r>
      <w:r w:rsidR="00D135C9">
        <w:rPr>
          <w:rFonts w:ascii="Times New Roman" w:hAnsi="Times New Roman"/>
          <w:sz w:val="20"/>
          <w:szCs w:val="20"/>
        </w:rPr>
        <w:tab/>
      </w:r>
      <w:r w:rsidR="00D135C9">
        <w:rPr>
          <w:rFonts w:ascii="Times New Roman" w:hAnsi="Times New Roman"/>
          <w:sz w:val="20"/>
          <w:szCs w:val="20"/>
        </w:rPr>
        <w:tab/>
        <w:t>Title</w:t>
      </w:r>
      <w:r w:rsidR="00D135C9" w:rsidRPr="00D135C9">
        <w:rPr>
          <w:rFonts w:ascii="Times New Roman" w:hAnsi="Times New Roman"/>
          <w:sz w:val="20"/>
          <w:szCs w:val="20"/>
        </w:rPr>
        <w:t xml:space="preserve"> </w:t>
      </w:r>
      <w:r w:rsidR="00D135C9">
        <w:rPr>
          <w:rFonts w:ascii="Times New Roman" w:hAnsi="Times New Roman"/>
          <w:sz w:val="20"/>
          <w:szCs w:val="20"/>
        </w:rPr>
        <w:tab/>
      </w:r>
      <w:r w:rsidR="00D135C9">
        <w:rPr>
          <w:rFonts w:ascii="Times New Roman" w:hAnsi="Times New Roman"/>
          <w:sz w:val="20"/>
          <w:szCs w:val="20"/>
        </w:rPr>
        <w:tab/>
      </w:r>
      <w:r w:rsidR="00D135C9">
        <w:rPr>
          <w:rFonts w:ascii="Times New Roman" w:hAnsi="Times New Roman"/>
          <w:sz w:val="20"/>
          <w:szCs w:val="20"/>
        </w:rPr>
        <w:tab/>
      </w:r>
      <w:r w:rsidR="00D135C9" w:rsidRPr="00B7376E">
        <w:rPr>
          <w:rFonts w:ascii="Times New Roman" w:hAnsi="Times New Roman"/>
          <w:sz w:val="20"/>
          <w:szCs w:val="20"/>
        </w:rPr>
        <w:t>Printed Name</w:t>
      </w:r>
      <w:r w:rsidR="00D135C9">
        <w:rPr>
          <w:rFonts w:ascii="Times New Roman" w:hAnsi="Times New Roman"/>
          <w:sz w:val="20"/>
          <w:szCs w:val="20"/>
        </w:rPr>
        <w:t xml:space="preserve">     </w:t>
      </w:r>
      <w:r w:rsidR="00D135C9">
        <w:rPr>
          <w:rFonts w:ascii="Times New Roman" w:hAnsi="Times New Roman"/>
          <w:sz w:val="20"/>
          <w:szCs w:val="20"/>
        </w:rPr>
        <w:tab/>
      </w:r>
      <w:r w:rsidR="00D135C9">
        <w:rPr>
          <w:rFonts w:ascii="Times New Roman" w:hAnsi="Times New Roman"/>
          <w:sz w:val="20"/>
          <w:szCs w:val="20"/>
        </w:rPr>
        <w:tab/>
      </w:r>
      <w:r w:rsidR="00D135C9">
        <w:rPr>
          <w:rFonts w:ascii="Times New Roman" w:hAnsi="Times New Roman"/>
          <w:sz w:val="20"/>
          <w:szCs w:val="20"/>
        </w:rPr>
        <w:tab/>
        <w:t>Title</w:t>
      </w:r>
    </w:p>
    <w:p w14:paraId="5946FC10" w14:textId="77777777" w:rsidR="003127D5" w:rsidRPr="00B7376E" w:rsidRDefault="003127D5" w:rsidP="00D135C9">
      <w:pPr>
        <w:widowControl/>
        <w:tabs>
          <w:tab w:val="left" w:pos="-1440"/>
        </w:tabs>
        <w:rPr>
          <w:rFonts w:ascii="Times New Roman" w:hAnsi="Times New Roman"/>
          <w:sz w:val="20"/>
          <w:szCs w:val="20"/>
        </w:rPr>
      </w:pPr>
    </w:p>
    <w:p w14:paraId="3B6C4DD4" w14:textId="03A16F75" w:rsidR="00740448" w:rsidRPr="00B7376E" w:rsidRDefault="00740448" w:rsidP="00D135C9">
      <w:pPr>
        <w:widowControl/>
        <w:rPr>
          <w:rFonts w:ascii="Times New Roman" w:hAnsi="Times New Roman"/>
          <w:sz w:val="20"/>
          <w:szCs w:val="20"/>
        </w:rPr>
      </w:pPr>
    </w:p>
    <w:p w14:paraId="44F284E6" w14:textId="77777777" w:rsidR="00740448" w:rsidRPr="00B7376E" w:rsidRDefault="00740448" w:rsidP="003127D5">
      <w:pPr>
        <w:widowControl/>
        <w:tabs>
          <w:tab w:val="center" w:pos="4680"/>
        </w:tabs>
        <w:rPr>
          <w:rFonts w:ascii="Times New Roman" w:hAnsi="Times New Roman"/>
          <w:sz w:val="20"/>
          <w:szCs w:val="20"/>
        </w:rPr>
      </w:pPr>
      <w:r w:rsidRPr="00B7376E">
        <w:rPr>
          <w:rFonts w:ascii="Times New Roman" w:hAnsi="Times New Roman"/>
          <w:sz w:val="20"/>
          <w:szCs w:val="20"/>
        </w:rPr>
        <w:br w:type="page"/>
      </w:r>
    </w:p>
    <w:p w14:paraId="52107A26" w14:textId="03CB20CA" w:rsidR="003F128A" w:rsidRPr="003F128A" w:rsidRDefault="003F128A" w:rsidP="003F128A">
      <w:pPr>
        <w:widowControl/>
        <w:tabs>
          <w:tab w:val="left" w:pos="-1440"/>
        </w:tabs>
        <w:ind w:left="360" w:hanging="360"/>
        <w:jc w:val="center"/>
        <w:rPr>
          <w:rFonts w:ascii="Times New Roman" w:hAnsi="Times New Roman"/>
          <w:b/>
          <w:sz w:val="20"/>
          <w:szCs w:val="20"/>
          <w:u w:val="single"/>
        </w:rPr>
      </w:pPr>
      <w:r w:rsidRPr="003F128A">
        <w:rPr>
          <w:rFonts w:ascii="Times New Roman" w:hAnsi="Times New Roman"/>
          <w:b/>
          <w:sz w:val="20"/>
          <w:szCs w:val="20"/>
          <w:u w:val="single"/>
        </w:rPr>
        <w:lastRenderedPageBreak/>
        <w:t>Exhibit A</w:t>
      </w:r>
    </w:p>
    <w:p w14:paraId="2A38D07D" w14:textId="77777777" w:rsidR="006E2225" w:rsidRPr="00B7376E" w:rsidRDefault="006E2225" w:rsidP="006E2225">
      <w:pPr>
        <w:widowControl/>
        <w:rPr>
          <w:rFonts w:ascii="Times New Roman" w:hAnsi="Times New Roman"/>
          <w:sz w:val="20"/>
          <w:szCs w:val="20"/>
          <w:u w:val="single"/>
        </w:rPr>
      </w:pPr>
    </w:p>
    <w:p w14:paraId="391D1EF3" w14:textId="616094FA" w:rsidR="003F128A" w:rsidRPr="00191413" w:rsidRDefault="003F128A" w:rsidP="003F128A">
      <w:pPr>
        <w:widowControl/>
        <w:tabs>
          <w:tab w:val="left" w:pos="-1440"/>
        </w:tabs>
        <w:ind w:left="360" w:hanging="360"/>
        <w:rPr>
          <w:rFonts w:ascii="Times New Roman" w:hAnsi="Times New Roman"/>
          <w:b/>
          <w:sz w:val="20"/>
          <w:szCs w:val="20"/>
        </w:rPr>
      </w:pPr>
      <w:r w:rsidRPr="003F128A">
        <w:rPr>
          <w:rFonts w:ascii="Times New Roman" w:hAnsi="Times New Roman"/>
          <w:b/>
          <w:sz w:val="20"/>
          <w:szCs w:val="20"/>
        </w:rPr>
        <w:t>I.</w:t>
      </w:r>
      <w:r>
        <w:rPr>
          <w:rFonts w:ascii="Times New Roman" w:hAnsi="Times New Roman"/>
          <w:sz w:val="20"/>
          <w:szCs w:val="20"/>
        </w:rPr>
        <w:tab/>
      </w:r>
      <w:r w:rsidR="00191413">
        <w:rPr>
          <w:rFonts w:ascii="Times New Roman" w:hAnsi="Times New Roman"/>
          <w:b/>
          <w:sz w:val="20"/>
          <w:szCs w:val="20"/>
          <w:u w:val="single"/>
        </w:rPr>
        <w:t>Services</w:t>
      </w:r>
      <w:r w:rsidR="00191413">
        <w:rPr>
          <w:rFonts w:ascii="Times New Roman" w:hAnsi="Times New Roman"/>
          <w:b/>
          <w:sz w:val="20"/>
          <w:szCs w:val="20"/>
        </w:rPr>
        <w:t>.</w:t>
      </w:r>
    </w:p>
    <w:p w14:paraId="5A9B6642" w14:textId="77777777" w:rsidR="003F128A" w:rsidRDefault="003F128A" w:rsidP="003F128A">
      <w:pPr>
        <w:widowControl/>
        <w:ind w:left="360"/>
        <w:jc w:val="both"/>
        <w:rPr>
          <w:rFonts w:ascii="Times New Roman" w:hAnsi="Times New Roman"/>
          <w:sz w:val="20"/>
          <w:szCs w:val="20"/>
        </w:rPr>
      </w:pPr>
    </w:p>
    <w:p w14:paraId="66B3D45A" w14:textId="4EB9A67C" w:rsidR="003F128A" w:rsidRDefault="0045280F" w:rsidP="003F128A">
      <w:pPr>
        <w:widowControl/>
        <w:ind w:left="360"/>
        <w:jc w:val="both"/>
        <w:rPr>
          <w:rFonts w:ascii="Times New Roman" w:hAnsi="Times New Roman"/>
          <w:sz w:val="20"/>
          <w:szCs w:val="20"/>
        </w:rPr>
      </w:pPr>
      <w:r>
        <w:rPr>
          <w:rFonts w:ascii="Times New Roman" w:hAnsi="Times New Roman"/>
          <w:sz w:val="20"/>
          <w:szCs w:val="20"/>
        </w:rPr>
        <w:t>Service Provider</w:t>
      </w:r>
      <w:r w:rsidR="006E2225" w:rsidRPr="00B7376E">
        <w:rPr>
          <w:rFonts w:ascii="Times New Roman" w:hAnsi="Times New Roman"/>
          <w:sz w:val="20"/>
          <w:szCs w:val="20"/>
        </w:rPr>
        <w:t xml:space="preserve"> agrees to provide the following </w:t>
      </w:r>
      <w:r w:rsidR="006E2225">
        <w:rPr>
          <w:rFonts w:ascii="Times New Roman" w:hAnsi="Times New Roman"/>
          <w:sz w:val="20"/>
          <w:szCs w:val="20"/>
        </w:rPr>
        <w:t>Services</w:t>
      </w:r>
      <w:r w:rsidR="006E2225" w:rsidRPr="00B7376E">
        <w:rPr>
          <w:rFonts w:ascii="Times New Roman" w:hAnsi="Times New Roman"/>
          <w:sz w:val="20"/>
          <w:szCs w:val="20"/>
        </w:rPr>
        <w:t xml:space="preserve">: </w:t>
      </w:r>
    </w:p>
    <w:p w14:paraId="1E193802" w14:textId="77777777" w:rsidR="003F128A" w:rsidRDefault="003F128A" w:rsidP="006E2225">
      <w:pPr>
        <w:widowControl/>
        <w:ind w:left="360"/>
        <w:jc w:val="both"/>
        <w:rPr>
          <w:rFonts w:ascii="Times New Roman" w:hAnsi="Times New Roman"/>
          <w:sz w:val="20"/>
          <w:szCs w:val="20"/>
        </w:rPr>
      </w:pPr>
    </w:p>
    <w:p w14:paraId="60A30793" w14:textId="70A0D347" w:rsidR="006E2225" w:rsidRPr="003F128A" w:rsidRDefault="003F128A" w:rsidP="008F1BE3">
      <w:pPr>
        <w:widowControl/>
        <w:ind w:left="360"/>
        <w:rPr>
          <w:rFonts w:ascii="Times New Roman" w:hAnsi="Times New Roman"/>
          <w:sz w:val="20"/>
          <w:szCs w:val="20"/>
        </w:rPr>
      </w:pPr>
      <w:r>
        <w:rPr>
          <w:rFonts w:ascii="Times New Roman" w:hAnsi="Times New Roman"/>
          <w:sz w:val="20"/>
          <w:szCs w:val="20"/>
        </w:rPr>
        <w:t>[Here provide a d</w:t>
      </w:r>
      <w:r w:rsidR="006E2225" w:rsidRPr="00B7376E">
        <w:rPr>
          <w:rFonts w:ascii="Times New Roman" w:hAnsi="Times New Roman"/>
          <w:sz w:val="20"/>
          <w:szCs w:val="20"/>
        </w:rPr>
        <w:t>etail</w:t>
      </w:r>
      <w:r>
        <w:rPr>
          <w:rFonts w:ascii="Times New Roman" w:hAnsi="Times New Roman"/>
          <w:sz w:val="20"/>
          <w:szCs w:val="20"/>
        </w:rPr>
        <w:t xml:space="preserve">ed description of </w:t>
      </w:r>
      <w:r w:rsidR="006E2225" w:rsidRPr="00B7376E">
        <w:rPr>
          <w:rFonts w:ascii="Times New Roman" w:hAnsi="Times New Roman"/>
          <w:sz w:val="20"/>
          <w:szCs w:val="20"/>
        </w:rPr>
        <w:t xml:space="preserve">the </w:t>
      </w:r>
      <w:r w:rsidR="008F1BE3">
        <w:rPr>
          <w:rFonts w:ascii="Times New Roman" w:hAnsi="Times New Roman"/>
          <w:sz w:val="20"/>
          <w:szCs w:val="20"/>
        </w:rPr>
        <w:t xml:space="preserve">Services </w:t>
      </w:r>
      <w:r>
        <w:rPr>
          <w:rFonts w:ascii="Times New Roman" w:hAnsi="Times New Roman"/>
          <w:sz w:val="20"/>
          <w:szCs w:val="20"/>
        </w:rPr>
        <w:t xml:space="preserve">to be performed </w:t>
      </w:r>
      <w:r w:rsidR="006E2225" w:rsidRPr="00B7376E">
        <w:rPr>
          <w:rFonts w:ascii="Times New Roman" w:hAnsi="Times New Roman"/>
          <w:sz w:val="20"/>
          <w:szCs w:val="20"/>
        </w:rPr>
        <w:t>and relevant information</w:t>
      </w:r>
      <w:r w:rsidR="006E2225">
        <w:rPr>
          <w:rFonts w:ascii="Times New Roman" w:hAnsi="Times New Roman"/>
          <w:sz w:val="20"/>
          <w:szCs w:val="20"/>
        </w:rPr>
        <w:t xml:space="preserve">.  </w:t>
      </w:r>
      <w:r w:rsidR="008F1BE3">
        <w:rPr>
          <w:rFonts w:ascii="Times New Roman" w:hAnsi="Times New Roman"/>
          <w:sz w:val="20"/>
          <w:szCs w:val="20"/>
        </w:rPr>
        <w:t xml:space="preserve">Also provide a detailed description of any </w:t>
      </w:r>
      <w:r w:rsidR="008F1BE3" w:rsidRPr="00B7376E">
        <w:rPr>
          <w:rFonts w:ascii="Times New Roman" w:hAnsi="Times New Roman"/>
          <w:sz w:val="20"/>
          <w:szCs w:val="20"/>
        </w:rPr>
        <w:t>Deliverables</w:t>
      </w:r>
      <w:r w:rsidR="008F1BE3">
        <w:rPr>
          <w:rFonts w:ascii="Times New Roman" w:hAnsi="Times New Roman"/>
          <w:sz w:val="20"/>
          <w:szCs w:val="20"/>
        </w:rPr>
        <w:t xml:space="preserve"> to be provided by </w:t>
      </w:r>
      <w:r w:rsidR="0045280F">
        <w:rPr>
          <w:rFonts w:ascii="Times New Roman" w:hAnsi="Times New Roman"/>
          <w:sz w:val="20"/>
          <w:szCs w:val="20"/>
        </w:rPr>
        <w:t>Service Provider</w:t>
      </w:r>
      <w:r w:rsidR="008F1BE3">
        <w:rPr>
          <w:rFonts w:ascii="Times New Roman" w:hAnsi="Times New Roman"/>
          <w:sz w:val="20"/>
          <w:szCs w:val="20"/>
        </w:rPr>
        <w:t xml:space="preserve"> under the Agreement.  </w:t>
      </w:r>
      <w:r w:rsidR="006E2225" w:rsidRPr="003F128A">
        <w:rPr>
          <w:rFonts w:ascii="Times New Roman" w:hAnsi="Times New Roman"/>
          <w:sz w:val="20"/>
          <w:szCs w:val="20"/>
        </w:rPr>
        <w:t xml:space="preserve">Attach additional sheets </w:t>
      </w:r>
      <w:r>
        <w:rPr>
          <w:rFonts w:ascii="Times New Roman" w:hAnsi="Times New Roman"/>
          <w:sz w:val="20"/>
          <w:szCs w:val="20"/>
        </w:rPr>
        <w:t>as necessary]</w:t>
      </w:r>
    </w:p>
    <w:p w14:paraId="69668D22" w14:textId="77777777" w:rsidR="006E2225" w:rsidRPr="00B7376E" w:rsidRDefault="006E2225" w:rsidP="006E2225">
      <w:pPr>
        <w:widowControl/>
        <w:rPr>
          <w:rFonts w:ascii="Times New Roman" w:hAnsi="Times New Roman"/>
          <w:sz w:val="20"/>
          <w:szCs w:val="20"/>
        </w:rPr>
      </w:pPr>
    </w:p>
    <w:p w14:paraId="1E413F6C" w14:textId="77777777" w:rsidR="006E2225" w:rsidRPr="00B7376E" w:rsidRDefault="006E2225" w:rsidP="006E2225">
      <w:pPr>
        <w:widowControl/>
        <w:rPr>
          <w:rFonts w:ascii="Times New Roman" w:hAnsi="Times New Roman"/>
          <w:sz w:val="20"/>
          <w:szCs w:val="20"/>
        </w:rPr>
      </w:pPr>
    </w:p>
    <w:p w14:paraId="482AE58E" w14:textId="77777777" w:rsidR="006E2225" w:rsidRPr="00B7376E" w:rsidRDefault="006E2225" w:rsidP="006E2225">
      <w:pPr>
        <w:widowControl/>
        <w:rPr>
          <w:rFonts w:ascii="Times New Roman" w:hAnsi="Times New Roman"/>
          <w:sz w:val="20"/>
          <w:szCs w:val="20"/>
        </w:rPr>
      </w:pPr>
    </w:p>
    <w:p w14:paraId="2228E819" w14:textId="17243000" w:rsidR="006E2225" w:rsidRPr="00B7376E" w:rsidRDefault="006E2225" w:rsidP="006E2225">
      <w:pPr>
        <w:widowControl/>
        <w:tabs>
          <w:tab w:val="left" w:pos="-1440"/>
        </w:tabs>
        <w:ind w:left="360" w:hanging="360"/>
        <w:rPr>
          <w:rFonts w:ascii="Times New Roman" w:hAnsi="Times New Roman"/>
          <w:b/>
          <w:sz w:val="20"/>
          <w:szCs w:val="20"/>
        </w:rPr>
      </w:pPr>
      <w:r w:rsidRPr="00B7376E">
        <w:rPr>
          <w:rFonts w:ascii="Times New Roman" w:hAnsi="Times New Roman"/>
          <w:b/>
          <w:sz w:val="20"/>
          <w:szCs w:val="20"/>
        </w:rPr>
        <w:t>II.</w:t>
      </w:r>
      <w:r w:rsidRPr="00B7376E">
        <w:rPr>
          <w:rFonts w:ascii="Times New Roman" w:hAnsi="Times New Roman"/>
          <w:b/>
          <w:sz w:val="20"/>
          <w:szCs w:val="20"/>
        </w:rPr>
        <w:tab/>
      </w:r>
      <w:r w:rsidR="003F128A" w:rsidRPr="003F128A">
        <w:rPr>
          <w:rFonts w:ascii="Times New Roman" w:hAnsi="Times New Roman"/>
          <w:b/>
          <w:sz w:val="20"/>
          <w:szCs w:val="20"/>
          <w:u w:val="single"/>
        </w:rPr>
        <w:t xml:space="preserve">Fees and </w:t>
      </w:r>
      <w:r w:rsidRPr="00B7376E">
        <w:rPr>
          <w:rFonts w:ascii="Times New Roman" w:hAnsi="Times New Roman"/>
          <w:b/>
          <w:sz w:val="20"/>
          <w:szCs w:val="20"/>
          <w:u w:val="single"/>
        </w:rPr>
        <w:t>Payment Schedule</w:t>
      </w:r>
    </w:p>
    <w:p w14:paraId="165CC87F" w14:textId="77777777" w:rsidR="006E2225" w:rsidRPr="00B7376E" w:rsidRDefault="006E2225" w:rsidP="006E2225">
      <w:pPr>
        <w:widowControl/>
        <w:rPr>
          <w:rFonts w:ascii="Times New Roman" w:hAnsi="Times New Roman"/>
          <w:sz w:val="20"/>
          <w:szCs w:val="20"/>
        </w:rPr>
      </w:pPr>
    </w:p>
    <w:p w14:paraId="00847992" w14:textId="095BC92B" w:rsidR="006E2225" w:rsidRDefault="006E2225" w:rsidP="006E2225">
      <w:pPr>
        <w:widowControl/>
        <w:ind w:left="360"/>
        <w:rPr>
          <w:rFonts w:ascii="Times New Roman" w:hAnsi="Times New Roman"/>
          <w:sz w:val="20"/>
          <w:szCs w:val="20"/>
          <w:lang w:eastAsia="zh-CN"/>
        </w:rPr>
      </w:pPr>
      <w:r w:rsidRPr="00D135C9">
        <w:rPr>
          <w:rFonts w:ascii="Times New Roman" w:hAnsi="Times New Roman"/>
          <w:b/>
          <w:sz w:val="20"/>
          <w:szCs w:val="20"/>
        </w:rPr>
        <w:t>Fees</w:t>
      </w:r>
      <w:r w:rsidRPr="00205F67">
        <w:rPr>
          <w:rFonts w:ascii="Times New Roman" w:hAnsi="Times New Roman"/>
          <w:sz w:val="20"/>
          <w:szCs w:val="20"/>
        </w:rPr>
        <w:t>:</w:t>
      </w:r>
      <w:r>
        <w:rPr>
          <w:rFonts w:ascii="Times New Roman" w:hAnsi="Times New Roman"/>
          <w:sz w:val="20"/>
          <w:szCs w:val="20"/>
        </w:rPr>
        <w:t xml:space="preserve"> </w:t>
      </w:r>
      <w:r w:rsidR="0045280F">
        <w:rPr>
          <w:rFonts w:ascii="Times New Roman" w:hAnsi="Times New Roman"/>
          <w:sz w:val="20"/>
          <w:szCs w:val="20"/>
        </w:rPr>
        <w:t>Service Provider</w:t>
      </w:r>
      <w:r>
        <w:rPr>
          <w:rFonts w:ascii="Times New Roman" w:hAnsi="Times New Roman"/>
          <w:sz w:val="20"/>
          <w:szCs w:val="20"/>
        </w:rPr>
        <w:t xml:space="preserve"> will be paid an Hourly Fee of $___</w:t>
      </w:r>
      <w:r w:rsidR="003F128A">
        <w:rPr>
          <w:rFonts w:ascii="Times New Roman" w:hAnsi="Times New Roman"/>
          <w:sz w:val="20"/>
          <w:szCs w:val="20"/>
        </w:rPr>
        <w:t>___</w:t>
      </w:r>
      <w:r>
        <w:rPr>
          <w:rFonts w:ascii="Times New Roman" w:hAnsi="Times New Roman"/>
          <w:sz w:val="20"/>
          <w:szCs w:val="20"/>
        </w:rPr>
        <w:t xml:space="preserve">___ or Flat Fee of $ </w:t>
      </w:r>
      <w:r w:rsidR="003F128A">
        <w:rPr>
          <w:rFonts w:ascii="Times New Roman" w:hAnsi="Times New Roman"/>
          <w:sz w:val="20"/>
          <w:szCs w:val="20"/>
        </w:rPr>
        <w:t>___</w:t>
      </w:r>
      <w:r>
        <w:rPr>
          <w:rFonts w:ascii="Times New Roman" w:hAnsi="Times New Roman"/>
          <w:sz w:val="20"/>
          <w:szCs w:val="20"/>
        </w:rPr>
        <w:t xml:space="preserve">______ for Services satisfactorily performed in a total sum not to </w:t>
      </w:r>
      <w:r w:rsidRPr="00B7376E">
        <w:rPr>
          <w:rFonts w:ascii="Times New Roman" w:hAnsi="Times New Roman"/>
          <w:sz w:val="20"/>
          <w:szCs w:val="20"/>
        </w:rPr>
        <w:t>exceed $_________</w:t>
      </w:r>
      <w:r>
        <w:rPr>
          <w:rFonts w:ascii="Times New Roman" w:hAnsi="Times New Roman"/>
          <w:sz w:val="20"/>
          <w:szCs w:val="20"/>
        </w:rPr>
        <w:t xml:space="preserve">.  </w:t>
      </w:r>
    </w:p>
    <w:p w14:paraId="753889D0" w14:textId="77777777" w:rsidR="006E2225" w:rsidRDefault="006E2225" w:rsidP="006E2225">
      <w:pPr>
        <w:widowControl/>
        <w:ind w:left="360"/>
        <w:jc w:val="both"/>
        <w:rPr>
          <w:rFonts w:ascii="Times New Roman" w:hAnsi="Times New Roman"/>
          <w:sz w:val="20"/>
          <w:szCs w:val="20"/>
          <w:lang w:eastAsia="zh-CN"/>
        </w:rPr>
      </w:pPr>
    </w:p>
    <w:p w14:paraId="150BDE1D" w14:textId="06B34AB8" w:rsidR="006E2225" w:rsidRDefault="003F128A" w:rsidP="006E2225">
      <w:pPr>
        <w:widowControl/>
        <w:ind w:left="360"/>
        <w:jc w:val="both"/>
        <w:rPr>
          <w:rFonts w:ascii="Times New Roman" w:hAnsi="Times New Roman"/>
          <w:sz w:val="20"/>
          <w:szCs w:val="20"/>
          <w:lang w:eastAsia="zh-CN"/>
        </w:rPr>
      </w:pPr>
      <w:r>
        <w:rPr>
          <w:rFonts w:ascii="Times New Roman" w:hAnsi="Times New Roman"/>
          <w:b/>
          <w:sz w:val="20"/>
          <w:szCs w:val="20"/>
          <w:lang w:eastAsia="zh-CN"/>
        </w:rPr>
        <w:t xml:space="preserve">Payment </w:t>
      </w:r>
      <w:r w:rsidR="006E2225" w:rsidRPr="00D135C9">
        <w:rPr>
          <w:rFonts w:ascii="Times New Roman" w:hAnsi="Times New Roman"/>
          <w:b/>
          <w:sz w:val="20"/>
          <w:szCs w:val="20"/>
          <w:lang w:eastAsia="zh-CN"/>
        </w:rPr>
        <w:t>Schedule</w:t>
      </w:r>
      <w:r w:rsidR="006E2225">
        <w:rPr>
          <w:rFonts w:ascii="Times New Roman" w:hAnsi="Times New Roman"/>
          <w:sz w:val="20"/>
          <w:szCs w:val="20"/>
          <w:lang w:eastAsia="zh-CN"/>
        </w:rPr>
        <w:t xml:space="preserve">: Payment to </w:t>
      </w:r>
      <w:r w:rsidR="0045280F">
        <w:rPr>
          <w:rFonts w:ascii="Times New Roman" w:hAnsi="Times New Roman"/>
          <w:sz w:val="20"/>
          <w:szCs w:val="20"/>
          <w:lang w:eastAsia="zh-CN"/>
        </w:rPr>
        <w:t>Service Provider</w:t>
      </w:r>
      <w:r w:rsidR="006E2225">
        <w:rPr>
          <w:rFonts w:ascii="Times New Roman" w:hAnsi="Times New Roman"/>
          <w:sz w:val="20"/>
          <w:szCs w:val="20"/>
          <w:lang w:eastAsia="zh-CN"/>
        </w:rPr>
        <w:t xml:space="preserve"> will be made according </w:t>
      </w:r>
      <w:r w:rsidRPr="00B7376E">
        <w:rPr>
          <w:rFonts w:ascii="Times New Roman" w:hAnsi="Times New Roman"/>
          <w:sz w:val="20"/>
          <w:szCs w:val="20"/>
          <w:lang w:eastAsia="zh-CN"/>
        </w:rPr>
        <w:t xml:space="preserve">within thirty (30) days </w:t>
      </w:r>
      <w:r>
        <w:rPr>
          <w:rFonts w:ascii="Times New Roman" w:hAnsi="Times New Roman"/>
          <w:sz w:val="20"/>
          <w:szCs w:val="20"/>
          <w:lang w:eastAsia="zh-CN"/>
        </w:rPr>
        <w:t xml:space="preserve">of </w:t>
      </w:r>
      <w:r w:rsidRPr="00B7376E">
        <w:rPr>
          <w:rFonts w:ascii="Times New Roman" w:hAnsi="Times New Roman"/>
          <w:sz w:val="20"/>
          <w:szCs w:val="20"/>
          <w:lang w:eastAsia="zh-CN"/>
        </w:rPr>
        <w:t xml:space="preserve">receipt of </w:t>
      </w:r>
      <w:r w:rsidR="0045280F">
        <w:rPr>
          <w:rFonts w:ascii="Times New Roman" w:hAnsi="Times New Roman"/>
          <w:sz w:val="20"/>
          <w:szCs w:val="20"/>
          <w:lang w:eastAsia="zh-CN"/>
        </w:rPr>
        <w:t>Service Provider</w:t>
      </w:r>
      <w:r w:rsidRPr="00B7376E">
        <w:rPr>
          <w:rFonts w:ascii="Times New Roman" w:hAnsi="Times New Roman"/>
          <w:sz w:val="20"/>
          <w:szCs w:val="20"/>
          <w:lang w:eastAsia="zh-CN"/>
        </w:rPr>
        <w:t>’s invoice</w:t>
      </w:r>
      <w:r>
        <w:rPr>
          <w:rFonts w:ascii="Times New Roman" w:hAnsi="Times New Roman"/>
          <w:sz w:val="20"/>
          <w:szCs w:val="20"/>
          <w:lang w:eastAsia="zh-CN"/>
        </w:rPr>
        <w:t>, according to the following schedule</w:t>
      </w:r>
      <w:r>
        <w:rPr>
          <w:rFonts w:ascii="Times New Roman" w:hAnsi="Times New Roman"/>
          <w:sz w:val="20"/>
          <w:szCs w:val="20"/>
        </w:rPr>
        <w:t>:</w:t>
      </w:r>
    </w:p>
    <w:p w14:paraId="0354AC9F" w14:textId="77777777" w:rsidR="006E2225" w:rsidRDefault="006E2225" w:rsidP="006E2225">
      <w:pPr>
        <w:widowControl/>
        <w:ind w:left="720"/>
        <w:jc w:val="both"/>
        <w:rPr>
          <w:rFonts w:ascii="Times New Roman" w:hAnsi="Times New Roman"/>
          <w:sz w:val="20"/>
          <w:szCs w:val="20"/>
          <w:lang w:eastAsia="zh-CN"/>
        </w:rPr>
      </w:pPr>
    </w:p>
    <w:p w14:paraId="626EF812" w14:textId="77777777" w:rsidR="006E2225" w:rsidRDefault="006E2225" w:rsidP="006E2225">
      <w:pPr>
        <w:pStyle w:val="ListParagraph"/>
        <w:widowControl/>
        <w:numPr>
          <w:ilvl w:val="0"/>
          <w:numId w:val="7"/>
        </w:numPr>
        <w:ind w:left="1080"/>
        <w:jc w:val="both"/>
        <w:rPr>
          <w:rFonts w:ascii="Times New Roman" w:hAnsi="Times New Roman"/>
          <w:sz w:val="20"/>
          <w:szCs w:val="20"/>
        </w:rPr>
      </w:pPr>
      <w:r>
        <w:rPr>
          <w:rFonts w:ascii="Times New Roman" w:hAnsi="Times New Roman"/>
          <w:sz w:val="20"/>
          <w:szCs w:val="20"/>
        </w:rPr>
        <w:t>One-time payment following satisfactory completion of the Services;</w:t>
      </w:r>
    </w:p>
    <w:p w14:paraId="562FC01A" w14:textId="77777777" w:rsidR="006E2225" w:rsidRDefault="006E2225" w:rsidP="006E2225">
      <w:pPr>
        <w:pStyle w:val="ListParagraph"/>
        <w:widowControl/>
        <w:numPr>
          <w:ilvl w:val="0"/>
          <w:numId w:val="7"/>
        </w:numPr>
        <w:ind w:left="1080"/>
        <w:jc w:val="both"/>
        <w:rPr>
          <w:rFonts w:ascii="Times New Roman" w:hAnsi="Times New Roman"/>
          <w:sz w:val="20"/>
          <w:szCs w:val="20"/>
        </w:rPr>
      </w:pPr>
      <w:r>
        <w:rPr>
          <w:rFonts w:ascii="Times New Roman" w:hAnsi="Times New Roman"/>
          <w:sz w:val="20"/>
          <w:szCs w:val="20"/>
        </w:rPr>
        <w:t xml:space="preserve">Periodic payments every ________; or </w:t>
      </w:r>
    </w:p>
    <w:p w14:paraId="00E99611" w14:textId="77777777" w:rsidR="006E2225" w:rsidRPr="00205F67" w:rsidRDefault="006E2225" w:rsidP="006E2225">
      <w:pPr>
        <w:pStyle w:val="ListParagraph"/>
        <w:widowControl/>
        <w:numPr>
          <w:ilvl w:val="0"/>
          <w:numId w:val="7"/>
        </w:numPr>
        <w:ind w:left="1080"/>
        <w:jc w:val="both"/>
        <w:rPr>
          <w:rFonts w:ascii="Times New Roman" w:hAnsi="Times New Roman"/>
          <w:sz w:val="20"/>
          <w:szCs w:val="20"/>
        </w:rPr>
      </w:pPr>
      <w:r>
        <w:rPr>
          <w:rFonts w:ascii="Times New Roman" w:hAnsi="Times New Roman"/>
          <w:sz w:val="20"/>
          <w:szCs w:val="20"/>
        </w:rPr>
        <w:t xml:space="preserve">Other _______________________. </w:t>
      </w:r>
    </w:p>
    <w:p w14:paraId="1C2EBDE1" w14:textId="77777777" w:rsidR="006E2225" w:rsidRDefault="006E2225" w:rsidP="006E2225">
      <w:pPr>
        <w:widowControl/>
        <w:rPr>
          <w:rFonts w:ascii="Times New Roman" w:hAnsi="Times New Roman"/>
          <w:sz w:val="20"/>
          <w:szCs w:val="20"/>
        </w:rPr>
      </w:pPr>
    </w:p>
    <w:p w14:paraId="483720F4" w14:textId="5E793ACA" w:rsidR="006E2225" w:rsidRDefault="006E2225" w:rsidP="006E2225">
      <w:pPr>
        <w:widowControl/>
        <w:ind w:left="360"/>
        <w:rPr>
          <w:rFonts w:ascii="Times New Roman" w:hAnsi="Times New Roman"/>
          <w:sz w:val="20"/>
          <w:szCs w:val="20"/>
        </w:rPr>
      </w:pPr>
      <w:r w:rsidRPr="00D135C9">
        <w:rPr>
          <w:rFonts w:ascii="Times New Roman" w:hAnsi="Times New Roman"/>
          <w:b/>
          <w:sz w:val="20"/>
          <w:szCs w:val="20"/>
        </w:rPr>
        <w:t>Expense Reimbursement</w:t>
      </w:r>
      <w:r>
        <w:rPr>
          <w:rFonts w:ascii="Times New Roman" w:hAnsi="Times New Roman"/>
          <w:sz w:val="20"/>
          <w:szCs w:val="20"/>
        </w:rPr>
        <w:t xml:space="preserve">:  </w:t>
      </w:r>
      <w:r w:rsidRPr="00B7376E">
        <w:rPr>
          <w:rFonts w:ascii="Times New Roman" w:hAnsi="Times New Roman"/>
          <w:sz w:val="20"/>
          <w:szCs w:val="20"/>
        </w:rPr>
        <w:t xml:space="preserve">Prior </w:t>
      </w:r>
      <w:r>
        <w:rPr>
          <w:rFonts w:ascii="Times New Roman" w:hAnsi="Times New Roman"/>
          <w:sz w:val="20"/>
          <w:szCs w:val="20"/>
        </w:rPr>
        <w:t xml:space="preserve">written </w:t>
      </w:r>
      <w:r w:rsidR="00B01000">
        <w:rPr>
          <w:rFonts w:ascii="Times New Roman" w:hAnsi="Times New Roman"/>
          <w:sz w:val="20"/>
          <w:szCs w:val="20"/>
        </w:rPr>
        <w:t>Foundation</w:t>
      </w:r>
      <w:r>
        <w:rPr>
          <w:rFonts w:ascii="Times New Roman" w:hAnsi="Times New Roman"/>
          <w:sz w:val="20"/>
          <w:szCs w:val="20"/>
        </w:rPr>
        <w:t xml:space="preserve"> </w:t>
      </w:r>
      <w:r w:rsidRPr="00B7376E">
        <w:rPr>
          <w:rFonts w:ascii="Times New Roman" w:hAnsi="Times New Roman"/>
          <w:sz w:val="20"/>
          <w:szCs w:val="20"/>
        </w:rPr>
        <w:t xml:space="preserve">authorization is required for any travel </w:t>
      </w:r>
      <w:r>
        <w:rPr>
          <w:rFonts w:ascii="Times New Roman" w:hAnsi="Times New Roman"/>
          <w:sz w:val="20"/>
          <w:szCs w:val="20"/>
        </w:rPr>
        <w:t xml:space="preserve">and incidental expenses </w:t>
      </w:r>
      <w:r w:rsidRPr="00B7376E">
        <w:rPr>
          <w:rFonts w:ascii="Times New Roman" w:hAnsi="Times New Roman"/>
          <w:sz w:val="20"/>
          <w:szCs w:val="20"/>
        </w:rPr>
        <w:t xml:space="preserve">for which reimbursement </w:t>
      </w:r>
      <w:r>
        <w:rPr>
          <w:rFonts w:ascii="Times New Roman" w:hAnsi="Times New Roman"/>
          <w:sz w:val="20"/>
          <w:szCs w:val="20"/>
        </w:rPr>
        <w:t xml:space="preserve">will be </w:t>
      </w:r>
      <w:r w:rsidRPr="00B7376E">
        <w:rPr>
          <w:rFonts w:ascii="Times New Roman" w:hAnsi="Times New Roman"/>
          <w:sz w:val="20"/>
          <w:szCs w:val="20"/>
        </w:rPr>
        <w:t xml:space="preserve">requested.  Reimbursement </w:t>
      </w:r>
      <w:r>
        <w:rPr>
          <w:rFonts w:ascii="Times New Roman" w:hAnsi="Times New Roman"/>
          <w:sz w:val="20"/>
          <w:szCs w:val="20"/>
        </w:rPr>
        <w:t xml:space="preserve">will be subject to </w:t>
      </w:r>
      <w:r w:rsidR="00B01000">
        <w:rPr>
          <w:rFonts w:ascii="Times New Roman" w:hAnsi="Times New Roman"/>
          <w:sz w:val="20"/>
          <w:szCs w:val="20"/>
        </w:rPr>
        <w:t>Foundation</w:t>
      </w:r>
      <w:r w:rsidRPr="00B7376E">
        <w:rPr>
          <w:rFonts w:ascii="Times New Roman" w:hAnsi="Times New Roman"/>
          <w:sz w:val="20"/>
          <w:szCs w:val="20"/>
        </w:rPr>
        <w:t xml:space="preserve"> travel and expenses policies</w:t>
      </w:r>
      <w:r>
        <w:rPr>
          <w:rFonts w:ascii="Times New Roman" w:hAnsi="Times New Roman"/>
          <w:sz w:val="20"/>
          <w:szCs w:val="20"/>
        </w:rPr>
        <w:t xml:space="preserve">.  Requests for reimbursement must be accompanied by </w:t>
      </w:r>
      <w:r w:rsidRPr="00B7376E">
        <w:rPr>
          <w:rFonts w:ascii="Times New Roman" w:hAnsi="Times New Roman"/>
          <w:sz w:val="20"/>
          <w:szCs w:val="20"/>
        </w:rPr>
        <w:t>receipts</w:t>
      </w:r>
      <w:r>
        <w:rPr>
          <w:rFonts w:ascii="Times New Roman" w:hAnsi="Times New Roman"/>
          <w:sz w:val="20"/>
          <w:szCs w:val="20"/>
        </w:rPr>
        <w:t>.</w:t>
      </w:r>
    </w:p>
    <w:p w14:paraId="05F8092C" w14:textId="77777777" w:rsidR="006E2225" w:rsidRDefault="006E2225" w:rsidP="006E2225">
      <w:pPr>
        <w:widowControl/>
        <w:ind w:firstLine="720"/>
        <w:rPr>
          <w:rFonts w:ascii="Times New Roman" w:hAnsi="Times New Roman"/>
          <w:sz w:val="20"/>
          <w:szCs w:val="20"/>
        </w:rPr>
      </w:pPr>
    </w:p>
    <w:p w14:paraId="17849495" w14:textId="619A39BA" w:rsidR="006E2225" w:rsidRPr="00B7376E" w:rsidRDefault="003F128A" w:rsidP="006E2225">
      <w:pPr>
        <w:widowControl/>
        <w:ind w:firstLine="720"/>
        <w:rPr>
          <w:rFonts w:ascii="Times New Roman" w:hAnsi="Times New Roman"/>
          <w:sz w:val="20"/>
          <w:szCs w:val="20"/>
        </w:rPr>
      </w:pPr>
      <w:bookmarkStart w:id="6" w:name="_Hlk520904477"/>
      <w:r>
        <w:rPr>
          <w:rFonts w:ascii="Times New Roman" w:hAnsi="Times New Roman"/>
          <w:sz w:val="20"/>
          <w:szCs w:val="20"/>
        </w:rPr>
        <w:t xml:space="preserve">Reimbursement for </w:t>
      </w:r>
      <w:bookmarkEnd w:id="6"/>
      <w:r w:rsidR="006E2225" w:rsidRPr="00B7376E">
        <w:rPr>
          <w:rFonts w:ascii="Times New Roman" w:hAnsi="Times New Roman"/>
          <w:sz w:val="20"/>
          <w:szCs w:val="20"/>
        </w:rPr>
        <w:t>Travel Expenses</w:t>
      </w:r>
      <w:r w:rsidR="006E2225">
        <w:rPr>
          <w:rFonts w:ascii="Times New Roman" w:hAnsi="Times New Roman"/>
          <w:sz w:val="20"/>
          <w:szCs w:val="20"/>
        </w:rPr>
        <w:t xml:space="preserve"> </w:t>
      </w:r>
      <w:r w:rsidR="006E2225" w:rsidRPr="00B7376E">
        <w:rPr>
          <w:rFonts w:ascii="Times New Roman" w:hAnsi="Times New Roman"/>
          <w:sz w:val="20"/>
          <w:szCs w:val="20"/>
        </w:rPr>
        <w:t xml:space="preserve">Not to Exceed (if applicable):  </w:t>
      </w:r>
      <w:r w:rsidR="006E2225">
        <w:rPr>
          <w:rFonts w:ascii="Times New Roman" w:hAnsi="Times New Roman"/>
          <w:sz w:val="20"/>
          <w:szCs w:val="20"/>
        </w:rPr>
        <w:tab/>
        <w:t>$______________</w:t>
      </w:r>
    </w:p>
    <w:p w14:paraId="5444E96D" w14:textId="77777777" w:rsidR="006E2225" w:rsidRPr="00B7376E" w:rsidRDefault="006E2225" w:rsidP="006E2225">
      <w:pPr>
        <w:widowControl/>
        <w:rPr>
          <w:rFonts w:ascii="Times New Roman" w:hAnsi="Times New Roman"/>
          <w:sz w:val="20"/>
          <w:szCs w:val="20"/>
        </w:rPr>
      </w:pPr>
    </w:p>
    <w:p w14:paraId="72BBD782" w14:textId="427227B4" w:rsidR="006E2225" w:rsidRPr="00B7376E" w:rsidRDefault="003F128A" w:rsidP="006E2225">
      <w:pPr>
        <w:widowControl/>
        <w:ind w:firstLine="720"/>
        <w:rPr>
          <w:rFonts w:ascii="Times New Roman" w:hAnsi="Times New Roman"/>
          <w:sz w:val="20"/>
          <w:szCs w:val="20"/>
        </w:rPr>
      </w:pPr>
      <w:r>
        <w:rPr>
          <w:rFonts w:ascii="Times New Roman" w:hAnsi="Times New Roman"/>
          <w:sz w:val="20"/>
          <w:szCs w:val="20"/>
        </w:rPr>
        <w:t xml:space="preserve">Reimbursement for </w:t>
      </w:r>
      <w:r w:rsidR="006E2225">
        <w:rPr>
          <w:rFonts w:ascii="Times New Roman" w:hAnsi="Times New Roman"/>
          <w:sz w:val="20"/>
          <w:szCs w:val="20"/>
        </w:rPr>
        <w:t xml:space="preserve">Incidental </w:t>
      </w:r>
      <w:r w:rsidR="006E2225" w:rsidRPr="00B7376E">
        <w:rPr>
          <w:rFonts w:ascii="Times New Roman" w:hAnsi="Times New Roman"/>
          <w:sz w:val="20"/>
          <w:szCs w:val="20"/>
        </w:rPr>
        <w:t xml:space="preserve">Expenses Not to Exceed (if applicable):  </w:t>
      </w:r>
      <w:r w:rsidR="006E2225">
        <w:rPr>
          <w:rFonts w:ascii="Times New Roman" w:hAnsi="Times New Roman"/>
          <w:sz w:val="20"/>
          <w:szCs w:val="20"/>
        </w:rPr>
        <w:tab/>
        <w:t>$______________</w:t>
      </w:r>
    </w:p>
    <w:p w14:paraId="2B47790F" w14:textId="77777777" w:rsidR="006E2225" w:rsidRPr="00B7376E" w:rsidRDefault="006E2225" w:rsidP="006E2225">
      <w:pPr>
        <w:widowControl/>
        <w:rPr>
          <w:rFonts w:ascii="Times New Roman" w:hAnsi="Times New Roman"/>
          <w:sz w:val="20"/>
          <w:szCs w:val="20"/>
        </w:rPr>
      </w:pPr>
    </w:p>
    <w:p w14:paraId="315B99F9" w14:textId="4D7C6BF1" w:rsidR="006E2225" w:rsidRDefault="006E2225" w:rsidP="006E2225">
      <w:pPr>
        <w:widowControl/>
        <w:tabs>
          <w:tab w:val="left" w:pos="360"/>
        </w:tabs>
        <w:rPr>
          <w:rFonts w:ascii="Times New Roman" w:hAnsi="Times New Roman"/>
          <w:sz w:val="20"/>
          <w:szCs w:val="20"/>
        </w:rPr>
      </w:pPr>
    </w:p>
    <w:p w14:paraId="3945D2F2" w14:textId="77777777" w:rsidR="00191413" w:rsidRPr="00B7376E" w:rsidRDefault="00191413" w:rsidP="006E2225">
      <w:pPr>
        <w:widowControl/>
        <w:tabs>
          <w:tab w:val="left" w:pos="360"/>
        </w:tabs>
        <w:rPr>
          <w:rFonts w:ascii="Times New Roman" w:hAnsi="Times New Roman"/>
          <w:sz w:val="20"/>
          <w:szCs w:val="20"/>
        </w:rPr>
      </w:pPr>
    </w:p>
    <w:p w14:paraId="222EB64F" w14:textId="77777777" w:rsidR="006E2225" w:rsidRPr="00B7376E" w:rsidRDefault="006E2225" w:rsidP="006E2225">
      <w:pPr>
        <w:widowControl/>
        <w:tabs>
          <w:tab w:val="left" w:pos="-1440"/>
          <w:tab w:val="left" w:pos="360"/>
        </w:tabs>
        <w:ind w:left="720" w:hanging="720"/>
        <w:rPr>
          <w:rFonts w:ascii="Times New Roman" w:hAnsi="Times New Roman"/>
          <w:b/>
          <w:sz w:val="20"/>
          <w:szCs w:val="20"/>
        </w:rPr>
      </w:pPr>
      <w:r w:rsidRPr="00B7376E">
        <w:rPr>
          <w:rFonts w:ascii="Times New Roman" w:hAnsi="Times New Roman"/>
          <w:b/>
          <w:sz w:val="20"/>
          <w:szCs w:val="20"/>
        </w:rPr>
        <w:t>III.</w:t>
      </w:r>
      <w:r w:rsidRPr="00B7376E">
        <w:rPr>
          <w:rFonts w:ascii="Times New Roman" w:hAnsi="Times New Roman"/>
          <w:b/>
          <w:sz w:val="20"/>
          <w:szCs w:val="20"/>
        </w:rPr>
        <w:tab/>
      </w:r>
      <w:r w:rsidRPr="00B7376E">
        <w:rPr>
          <w:rFonts w:ascii="Times New Roman" w:hAnsi="Times New Roman"/>
          <w:b/>
          <w:sz w:val="20"/>
          <w:szCs w:val="20"/>
          <w:u w:val="single"/>
        </w:rPr>
        <w:t>Term</w:t>
      </w:r>
    </w:p>
    <w:p w14:paraId="7514A7CC" w14:textId="77777777" w:rsidR="006E2225" w:rsidRPr="00B7376E" w:rsidRDefault="006E2225" w:rsidP="006E2225">
      <w:pPr>
        <w:widowControl/>
        <w:tabs>
          <w:tab w:val="left" w:pos="360"/>
        </w:tabs>
        <w:rPr>
          <w:rFonts w:ascii="Times New Roman" w:hAnsi="Times New Roman"/>
          <w:sz w:val="20"/>
          <w:szCs w:val="20"/>
        </w:rPr>
      </w:pPr>
    </w:p>
    <w:p w14:paraId="347638AB" w14:textId="77777777" w:rsidR="006E2225" w:rsidRPr="00B7376E" w:rsidRDefault="006E2225" w:rsidP="006E2225">
      <w:pPr>
        <w:widowControl/>
        <w:ind w:left="360"/>
        <w:jc w:val="both"/>
        <w:rPr>
          <w:rFonts w:ascii="Times New Roman" w:hAnsi="Times New Roman"/>
          <w:sz w:val="20"/>
          <w:szCs w:val="20"/>
        </w:rPr>
      </w:pPr>
      <w:r w:rsidRPr="00B7376E">
        <w:rPr>
          <w:rFonts w:ascii="Times New Roman" w:hAnsi="Times New Roman"/>
          <w:sz w:val="20"/>
          <w:szCs w:val="20"/>
        </w:rPr>
        <w:t xml:space="preserve">The term of this Agreement shall commence on ________________________ and shall terminate on ________________________, unless otherwise terminated in accordance with other provisions of this Agreement.  </w:t>
      </w:r>
      <w:r>
        <w:rPr>
          <w:rFonts w:ascii="Times New Roman" w:hAnsi="Times New Roman"/>
          <w:sz w:val="20"/>
          <w:szCs w:val="20"/>
        </w:rPr>
        <w:t xml:space="preserve">The Term </w:t>
      </w:r>
      <w:r w:rsidRPr="00B7376E">
        <w:rPr>
          <w:rFonts w:ascii="Times New Roman" w:hAnsi="Times New Roman"/>
          <w:sz w:val="20"/>
          <w:szCs w:val="20"/>
        </w:rPr>
        <w:t xml:space="preserve">may </w:t>
      </w:r>
      <w:r>
        <w:rPr>
          <w:rFonts w:ascii="Times New Roman" w:hAnsi="Times New Roman"/>
          <w:sz w:val="20"/>
          <w:szCs w:val="20"/>
        </w:rPr>
        <w:t xml:space="preserve">be </w:t>
      </w:r>
      <w:r w:rsidRPr="00B7376E">
        <w:rPr>
          <w:rFonts w:ascii="Times New Roman" w:hAnsi="Times New Roman"/>
          <w:sz w:val="20"/>
          <w:szCs w:val="20"/>
        </w:rPr>
        <w:t>renew</w:t>
      </w:r>
      <w:r>
        <w:rPr>
          <w:rFonts w:ascii="Times New Roman" w:hAnsi="Times New Roman"/>
          <w:sz w:val="20"/>
          <w:szCs w:val="20"/>
        </w:rPr>
        <w:t>ed</w:t>
      </w:r>
      <w:r w:rsidRPr="00B7376E">
        <w:rPr>
          <w:rFonts w:ascii="Times New Roman" w:hAnsi="Times New Roman"/>
          <w:sz w:val="20"/>
          <w:szCs w:val="20"/>
        </w:rPr>
        <w:t xml:space="preserve"> the Agreement for additional periods </w:t>
      </w:r>
      <w:r>
        <w:rPr>
          <w:rFonts w:ascii="Times New Roman" w:hAnsi="Times New Roman"/>
          <w:sz w:val="20"/>
          <w:szCs w:val="20"/>
        </w:rPr>
        <w:t xml:space="preserve">of time, not to exceed twelve (12) months, </w:t>
      </w:r>
      <w:r w:rsidRPr="00B7376E">
        <w:rPr>
          <w:rFonts w:ascii="Times New Roman" w:hAnsi="Times New Roman"/>
          <w:sz w:val="20"/>
          <w:szCs w:val="20"/>
        </w:rPr>
        <w:t xml:space="preserve">upon </w:t>
      </w:r>
      <w:r>
        <w:rPr>
          <w:rFonts w:ascii="Times New Roman" w:hAnsi="Times New Roman"/>
          <w:sz w:val="20"/>
          <w:szCs w:val="20"/>
        </w:rPr>
        <w:t xml:space="preserve">the advance </w:t>
      </w:r>
      <w:r w:rsidRPr="00B7376E">
        <w:rPr>
          <w:rFonts w:ascii="Times New Roman" w:hAnsi="Times New Roman"/>
          <w:sz w:val="20"/>
          <w:szCs w:val="20"/>
        </w:rPr>
        <w:t>written agreement</w:t>
      </w:r>
      <w:r>
        <w:rPr>
          <w:rFonts w:ascii="Times New Roman" w:hAnsi="Times New Roman"/>
          <w:sz w:val="20"/>
          <w:szCs w:val="20"/>
        </w:rPr>
        <w:t xml:space="preserve"> of both parties.</w:t>
      </w:r>
    </w:p>
    <w:p w14:paraId="3668BFD4" w14:textId="77777777" w:rsidR="006E2225" w:rsidRPr="00B7376E" w:rsidRDefault="006E2225" w:rsidP="006E2225">
      <w:pPr>
        <w:widowControl/>
        <w:tabs>
          <w:tab w:val="left" w:pos="360"/>
        </w:tabs>
        <w:rPr>
          <w:rFonts w:ascii="Times New Roman" w:hAnsi="Times New Roman"/>
          <w:sz w:val="20"/>
          <w:szCs w:val="20"/>
        </w:rPr>
      </w:pPr>
    </w:p>
    <w:p w14:paraId="6B93FB55" w14:textId="77777777" w:rsidR="006E2225" w:rsidRPr="00B7376E" w:rsidRDefault="006E2225" w:rsidP="006E2225">
      <w:pPr>
        <w:widowControl/>
        <w:tabs>
          <w:tab w:val="left" w:pos="360"/>
        </w:tabs>
        <w:rPr>
          <w:rFonts w:ascii="Times New Roman" w:hAnsi="Times New Roman"/>
          <w:sz w:val="20"/>
          <w:szCs w:val="20"/>
        </w:rPr>
      </w:pPr>
    </w:p>
    <w:p w14:paraId="271DEB7C" w14:textId="77777777" w:rsidR="006E2225" w:rsidRDefault="006E2225" w:rsidP="006E2225">
      <w:pPr>
        <w:widowControl/>
        <w:tabs>
          <w:tab w:val="left" w:pos="-1440"/>
          <w:tab w:val="left" w:pos="360"/>
        </w:tabs>
        <w:ind w:left="720" w:hanging="720"/>
        <w:rPr>
          <w:rFonts w:ascii="Times New Roman" w:hAnsi="Times New Roman"/>
          <w:b/>
          <w:sz w:val="20"/>
          <w:szCs w:val="20"/>
        </w:rPr>
      </w:pPr>
    </w:p>
    <w:p w14:paraId="41DFB469" w14:textId="77777777" w:rsidR="006E2225" w:rsidRPr="00B7376E" w:rsidRDefault="006E2225" w:rsidP="006E2225">
      <w:pPr>
        <w:widowControl/>
        <w:tabs>
          <w:tab w:val="left" w:pos="-1440"/>
          <w:tab w:val="left" w:pos="360"/>
        </w:tabs>
        <w:ind w:left="720" w:hanging="720"/>
        <w:rPr>
          <w:rFonts w:ascii="Times New Roman" w:hAnsi="Times New Roman"/>
          <w:b/>
          <w:sz w:val="20"/>
          <w:szCs w:val="20"/>
        </w:rPr>
      </w:pPr>
      <w:r w:rsidRPr="00B7376E">
        <w:rPr>
          <w:rFonts w:ascii="Times New Roman" w:hAnsi="Times New Roman"/>
          <w:b/>
          <w:sz w:val="20"/>
          <w:szCs w:val="20"/>
        </w:rPr>
        <w:t>IV.</w:t>
      </w:r>
      <w:r w:rsidRPr="00B7376E">
        <w:rPr>
          <w:rFonts w:ascii="Times New Roman" w:hAnsi="Times New Roman"/>
          <w:b/>
          <w:sz w:val="20"/>
          <w:szCs w:val="20"/>
        </w:rPr>
        <w:tab/>
      </w:r>
      <w:r w:rsidRPr="00B7376E">
        <w:rPr>
          <w:rFonts w:ascii="Times New Roman" w:hAnsi="Times New Roman"/>
          <w:b/>
          <w:sz w:val="20"/>
          <w:szCs w:val="20"/>
          <w:u w:val="single"/>
        </w:rPr>
        <w:t>Key Personnel</w:t>
      </w:r>
    </w:p>
    <w:p w14:paraId="3E18FB1C" w14:textId="77777777" w:rsidR="006E2225" w:rsidRPr="00B7376E" w:rsidRDefault="006E2225" w:rsidP="006E2225">
      <w:pPr>
        <w:widowControl/>
        <w:tabs>
          <w:tab w:val="left" w:pos="360"/>
        </w:tabs>
        <w:rPr>
          <w:rFonts w:ascii="Times New Roman" w:hAnsi="Times New Roman"/>
          <w:sz w:val="20"/>
          <w:szCs w:val="20"/>
        </w:rPr>
      </w:pPr>
    </w:p>
    <w:p w14:paraId="5F662847" w14:textId="7AF125A4" w:rsidR="006E2225" w:rsidRPr="00B7376E" w:rsidRDefault="006E2225" w:rsidP="006E2225">
      <w:pPr>
        <w:widowControl/>
        <w:ind w:firstLine="360"/>
        <w:jc w:val="both"/>
        <w:rPr>
          <w:rFonts w:ascii="Times New Roman" w:hAnsi="Times New Roman"/>
          <w:sz w:val="20"/>
          <w:szCs w:val="20"/>
        </w:rPr>
      </w:pPr>
      <w:r w:rsidRPr="00B7376E">
        <w:rPr>
          <w:rFonts w:ascii="Times New Roman" w:hAnsi="Times New Roman"/>
          <w:sz w:val="20"/>
          <w:szCs w:val="20"/>
        </w:rPr>
        <w:t>Key personnel for this Agreement are as follows</w:t>
      </w:r>
      <w:r w:rsidR="003F128A">
        <w:rPr>
          <w:rFonts w:ascii="Times New Roman" w:hAnsi="Times New Roman"/>
          <w:sz w:val="20"/>
          <w:szCs w:val="20"/>
        </w:rPr>
        <w:t xml:space="preserve"> </w:t>
      </w:r>
      <w:r w:rsidR="00961C60" w:rsidRPr="00B7376E">
        <w:rPr>
          <w:rFonts w:ascii="Times New Roman" w:hAnsi="Times New Roman"/>
          <w:sz w:val="20"/>
          <w:szCs w:val="20"/>
        </w:rPr>
        <w:t>(non-University personnel only)</w:t>
      </w:r>
      <w:r w:rsidRPr="00B7376E">
        <w:rPr>
          <w:rFonts w:ascii="Times New Roman" w:hAnsi="Times New Roman"/>
          <w:sz w:val="20"/>
          <w:szCs w:val="20"/>
        </w:rPr>
        <w:t>:</w:t>
      </w:r>
    </w:p>
    <w:p w14:paraId="6D241417" w14:textId="77777777" w:rsidR="006E2225" w:rsidRPr="00B7376E" w:rsidRDefault="006E2225" w:rsidP="006E2225">
      <w:pPr>
        <w:widowControl/>
        <w:ind w:firstLine="720"/>
        <w:jc w:val="both"/>
        <w:rPr>
          <w:rFonts w:ascii="Times New Roman" w:hAnsi="Times New Roman"/>
          <w:sz w:val="20"/>
          <w:szCs w:val="20"/>
        </w:rPr>
      </w:pPr>
    </w:p>
    <w:p w14:paraId="1C23B091" w14:textId="77777777" w:rsidR="006E2225" w:rsidRDefault="006E2225">
      <w:pPr>
        <w:widowControl/>
        <w:autoSpaceDE/>
        <w:autoSpaceDN/>
        <w:adjustRightInd/>
        <w:rPr>
          <w:rFonts w:ascii="Times New Roman" w:eastAsia="Arial" w:hAnsi="Times New Roman"/>
          <w:b/>
          <w:bCs/>
          <w:sz w:val="20"/>
          <w:szCs w:val="20"/>
          <w:u w:val="single"/>
        </w:rPr>
      </w:pPr>
      <w:r>
        <w:rPr>
          <w:rFonts w:ascii="Times New Roman" w:eastAsia="Arial" w:hAnsi="Times New Roman"/>
          <w:b/>
          <w:bCs/>
          <w:sz w:val="20"/>
          <w:szCs w:val="20"/>
          <w:u w:val="single"/>
        </w:rPr>
        <w:br w:type="page"/>
      </w:r>
    </w:p>
    <w:p w14:paraId="2039680B" w14:textId="77777777" w:rsidR="00AB5651" w:rsidRPr="00B7376E" w:rsidRDefault="00AB5651" w:rsidP="00AB5651">
      <w:pPr>
        <w:spacing w:before="35"/>
        <w:ind w:right="40"/>
        <w:jc w:val="center"/>
        <w:rPr>
          <w:rFonts w:ascii="Times New Roman" w:eastAsia="Arial" w:hAnsi="Times New Roman"/>
          <w:b/>
          <w:bCs/>
          <w:sz w:val="20"/>
          <w:szCs w:val="20"/>
          <w:u w:val="single"/>
        </w:rPr>
      </w:pPr>
      <w:r w:rsidRPr="00B7376E">
        <w:rPr>
          <w:rFonts w:ascii="Times New Roman" w:eastAsia="Arial" w:hAnsi="Times New Roman"/>
          <w:b/>
          <w:bCs/>
          <w:sz w:val="20"/>
          <w:szCs w:val="20"/>
          <w:u w:val="single"/>
        </w:rPr>
        <w:lastRenderedPageBreak/>
        <w:t>Exhibit B</w:t>
      </w:r>
    </w:p>
    <w:p w14:paraId="2669E40C" w14:textId="77777777" w:rsidR="00526F5A" w:rsidRPr="00B7376E" w:rsidRDefault="00526F5A" w:rsidP="00526F5A">
      <w:pPr>
        <w:widowControl/>
        <w:autoSpaceDE/>
        <w:autoSpaceDN/>
        <w:adjustRightInd/>
        <w:jc w:val="center"/>
        <w:rPr>
          <w:rFonts w:ascii="Times New Roman" w:eastAsia="Times New Roman" w:hAnsi="Times New Roman"/>
          <w:sz w:val="20"/>
          <w:szCs w:val="20"/>
        </w:rPr>
      </w:pPr>
      <w:r w:rsidRPr="00B7376E">
        <w:rPr>
          <w:rFonts w:ascii="Times New Roman" w:eastAsia="Times New Roman" w:hAnsi="Times New Roman"/>
          <w:b/>
          <w:sz w:val="20"/>
          <w:szCs w:val="20"/>
        </w:rPr>
        <w:t>Confidential Student Information</w:t>
      </w:r>
    </w:p>
    <w:p w14:paraId="475E5B54" w14:textId="77777777" w:rsidR="00526F5A" w:rsidRPr="00B7376E" w:rsidRDefault="00526F5A" w:rsidP="00526F5A">
      <w:pPr>
        <w:widowControl/>
        <w:autoSpaceDE/>
        <w:autoSpaceDN/>
        <w:adjustRightInd/>
        <w:rPr>
          <w:rFonts w:ascii="Times New Roman" w:eastAsia="Times New Roman" w:hAnsi="Times New Roman"/>
          <w:sz w:val="20"/>
          <w:szCs w:val="20"/>
        </w:rPr>
      </w:pPr>
    </w:p>
    <w:p w14:paraId="09E27D7C" w14:textId="491768EB"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sz w:val="20"/>
          <w:szCs w:val="20"/>
        </w:rPr>
        <w:t>The following terms and conditions are incorporat</w:t>
      </w:r>
      <w:r w:rsidR="00257414">
        <w:rPr>
          <w:rFonts w:ascii="Times New Roman" w:eastAsia="Times New Roman" w:hAnsi="Times New Roman"/>
          <w:sz w:val="20"/>
          <w:szCs w:val="20"/>
        </w:rPr>
        <w:t xml:space="preserve">ed into and form a part of the </w:t>
      </w:r>
      <w:r w:rsidR="0045280F">
        <w:rPr>
          <w:rFonts w:ascii="Times New Roman" w:eastAsia="Times New Roman" w:hAnsi="Times New Roman"/>
          <w:sz w:val="20"/>
          <w:szCs w:val="20"/>
        </w:rPr>
        <w:t>Service Provider</w:t>
      </w:r>
      <w:r w:rsidR="003F128A">
        <w:rPr>
          <w:rFonts w:ascii="Times New Roman" w:eastAsia="Times New Roman" w:hAnsi="Times New Roman"/>
          <w:sz w:val="20"/>
          <w:szCs w:val="20"/>
        </w:rPr>
        <w:t xml:space="preserve"> </w:t>
      </w:r>
      <w:r w:rsidR="00257414">
        <w:rPr>
          <w:rFonts w:ascii="Times New Roman" w:eastAsia="Times New Roman" w:hAnsi="Times New Roman"/>
          <w:sz w:val="20"/>
          <w:szCs w:val="20"/>
        </w:rPr>
        <w:t>A</w:t>
      </w:r>
      <w:r w:rsidRPr="00B7376E">
        <w:rPr>
          <w:rFonts w:ascii="Times New Roman" w:eastAsia="Times New Roman" w:hAnsi="Times New Roman"/>
          <w:sz w:val="20"/>
          <w:szCs w:val="20"/>
        </w:rPr>
        <w:t>greement for all purposes. “University” and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have the same definition as set forth in the Agreement.</w:t>
      </w:r>
      <w:r w:rsidRPr="00B7376E">
        <w:rPr>
          <w:rFonts w:ascii="Times New Roman" w:eastAsia="Times New Roman" w:hAnsi="Times New Roman"/>
          <w:b/>
          <w:sz w:val="20"/>
          <w:szCs w:val="20"/>
        </w:rPr>
        <w:t xml:space="preserve"> </w:t>
      </w:r>
    </w:p>
    <w:p w14:paraId="50F4BAF6" w14:textId="77777777" w:rsidR="00526F5A" w:rsidRPr="00B7376E" w:rsidRDefault="00526F5A" w:rsidP="00526F5A">
      <w:pPr>
        <w:widowControl/>
        <w:autoSpaceDE/>
        <w:autoSpaceDN/>
        <w:adjustRightInd/>
        <w:jc w:val="both"/>
        <w:rPr>
          <w:rFonts w:ascii="Times New Roman" w:eastAsia="Times New Roman" w:hAnsi="Times New Roman"/>
          <w:b/>
          <w:sz w:val="20"/>
          <w:szCs w:val="20"/>
        </w:rPr>
      </w:pPr>
    </w:p>
    <w:p w14:paraId="57B5630E" w14:textId="25D8E6B4"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Definition of Confidential Student Information:</w:t>
      </w:r>
      <w:r w:rsidRPr="00B7376E">
        <w:rPr>
          <w:rFonts w:ascii="Times New Roman" w:eastAsia="Times New Roman" w:hAnsi="Times New Roman"/>
          <w:sz w:val="20"/>
          <w:szCs w:val="20"/>
        </w:rPr>
        <w:t xml:space="preserve"> “Confidential Student Information” means information that is personally identifiable to a student, who is or was enrolled at University, by any of the following means: the student’s name, the name of the student’s parent or other family members; the address of the student or student’s family; a personal identifier, such as an identification number, or biometric record; other indirect identifiers including but not limited to the student’s date of birth, place of birth, and mother’s maiden name; or any other information that, alone or in combination, is linked or linkable to a specific student that would allow a reasonable person in the school community to identify the student with reasonable certainty and includes information supplied to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whether by University or University’s students and third parties to the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w:t>
      </w:r>
    </w:p>
    <w:p w14:paraId="64A5FB4E" w14:textId="2E1B86E8" w:rsidR="00526F5A" w:rsidRPr="00B7376E" w:rsidRDefault="00526F5A" w:rsidP="00526F5A">
      <w:pPr>
        <w:widowControl/>
        <w:autoSpaceDE/>
        <w:autoSpaceDN/>
        <w:adjustRightInd/>
        <w:spacing w:beforeAutospacing="1" w:afterAutospacing="1"/>
        <w:jc w:val="both"/>
        <w:rPr>
          <w:rFonts w:ascii="Times New Roman" w:eastAsia="Times New Roman" w:hAnsi="Times New Roman"/>
          <w:sz w:val="20"/>
          <w:szCs w:val="20"/>
        </w:rPr>
      </w:pPr>
      <w:r w:rsidRPr="00B7376E">
        <w:rPr>
          <w:rFonts w:ascii="Times New Roman" w:eastAsia="Times New Roman" w:hAnsi="Times New Roman"/>
          <w:b/>
          <w:sz w:val="20"/>
          <w:szCs w:val="20"/>
        </w:rPr>
        <w:t xml:space="preserve">Controlling Terms:  </w:t>
      </w:r>
      <w:r w:rsidRPr="00B7376E">
        <w:rPr>
          <w:rFonts w:ascii="Times New Roman" w:eastAsia="Times New Roman" w:hAnsi="Times New Roman"/>
          <w:sz w:val="20"/>
          <w:szCs w:val="20"/>
        </w:rPr>
        <w:t xml:space="preserve">To the extent these terms conflict or are inconsistent with any terms of the Agreement or with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’s EULA, privacy policy, purchase order or other contract materials, then the terms of this Exhibit shall control.  Further,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agrees it shall not seek to impose additional terms (via an end user license agreement or otherwise) that would require consent to a scope of Confidential Student Information uses beyond those necessary for the performance of this Agreement.  To the extent that any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terms contradict or seek to enlarge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’s permitted scope of use for Confidential Student Information, such terms are void.</w:t>
      </w:r>
    </w:p>
    <w:p w14:paraId="4EA6DCC4" w14:textId="7D395A8C"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 xml:space="preserve">Acknowledgment of Access and Control: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acknowledges it will have access to Confidential Student Information for the </w:t>
      </w:r>
      <w:r w:rsidR="00480BD8">
        <w:rPr>
          <w:rFonts w:ascii="Times New Roman" w:eastAsia="Times New Roman" w:hAnsi="Times New Roman"/>
          <w:sz w:val="20"/>
          <w:szCs w:val="20"/>
        </w:rPr>
        <w:t xml:space="preserve">sole purpose of performing Services under </w:t>
      </w:r>
      <w:r w:rsidRPr="00B7376E">
        <w:rPr>
          <w:rFonts w:ascii="Times New Roman" w:eastAsia="Times New Roman" w:hAnsi="Times New Roman"/>
          <w:sz w:val="20"/>
          <w:szCs w:val="20"/>
        </w:rPr>
        <w:t xml:space="preserve">of this Agreement, and that access to and disclosure of Confidential Student Information is restricted by University policy and federal law (FERPA).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acknowledges that it is under the direct control of University with respect to the use and maintenance of Confidential Student Information. </w:t>
      </w:r>
    </w:p>
    <w:p w14:paraId="72702796" w14:textId="77777777" w:rsidR="00526F5A" w:rsidRPr="00B7376E" w:rsidRDefault="00526F5A" w:rsidP="00526F5A">
      <w:pPr>
        <w:widowControl/>
        <w:autoSpaceDE/>
        <w:autoSpaceDN/>
        <w:adjustRightInd/>
        <w:jc w:val="both"/>
        <w:rPr>
          <w:rFonts w:ascii="Times New Roman" w:eastAsia="Times New Roman" w:hAnsi="Times New Roman"/>
          <w:sz w:val="20"/>
          <w:szCs w:val="20"/>
        </w:rPr>
      </w:pPr>
    </w:p>
    <w:p w14:paraId="53ABA445" w14:textId="66D53FD4"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Protection of Student Education Records</w:t>
      </w:r>
      <w:r w:rsidRPr="00B7376E">
        <w:rPr>
          <w:rFonts w:ascii="Times New Roman" w:eastAsia="Times New Roman" w:hAnsi="Times New Roman"/>
          <w:sz w:val="20"/>
          <w:szCs w:val="20"/>
        </w:rPr>
        <w:t xml:space="preserv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agrees to hold Confidential Student Information in strict confidence.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not use or disclose Confidential Student Information received from or on behalf of University (including Confidential Student Information received directly from University’s students) except as permitted or required by this Agreement, as required by law, or as otherwise authorized in writing by University.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agrees not to use Confidential Student Information for any purpose other than the purpose for which the disclosure was made.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agrees that only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’s employees who have a legitimate business need in connection with their performance of this Agreement will have access to the Confidential Student Information.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not seek to enlarge the scope of use of Confidential Student Information beyond that necessary to perform this Agreement, and the terms of any other documents seeking such expanded use shall be void. </w:t>
      </w:r>
    </w:p>
    <w:p w14:paraId="7AC9D1CA" w14:textId="77777777" w:rsidR="00526F5A" w:rsidRPr="00B7376E" w:rsidRDefault="00526F5A" w:rsidP="00526F5A">
      <w:pPr>
        <w:widowControl/>
        <w:autoSpaceDE/>
        <w:autoSpaceDN/>
        <w:adjustRightInd/>
        <w:jc w:val="both"/>
        <w:rPr>
          <w:rFonts w:ascii="Times New Roman" w:eastAsia="Times New Roman" w:hAnsi="Times New Roman"/>
          <w:sz w:val="20"/>
          <w:szCs w:val="20"/>
          <w:highlight w:val="yellow"/>
        </w:rPr>
      </w:pPr>
    </w:p>
    <w:p w14:paraId="2B8233B6" w14:textId="72AD629C"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Return or Destruction of CDI</w:t>
      </w:r>
      <w:r w:rsidRPr="00B7376E">
        <w:rPr>
          <w:rFonts w:ascii="Times New Roman" w:eastAsia="Times New Roman" w:hAnsi="Times New Roman"/>
          <w:sz w:val="20"/>
          <w:szCs w:val="20"/>
        </w:rPr>
        <w:t xml:space="preserve">:  Upon termination, cancellation, expiration or other conclusion of the Agreement,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return all Confidential Student Information to University within thirty (30) days or, if return is not feasible, destroy any and all Confidential Student Information. Twenty (20) days before destruction of any Confidential Student Information,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will provide University with written notice of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’s intent to destroy Confidential Student Information.  Within seven (7) days after destruction,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will confirm to University in writing the destruction of Confidential Student Information. </w:t>
      </w:r>
    </w:p>
    <w:p w14:paraId="3D069460" w14:textId="77777777" w:rsidR="00526F5A" w:rsidRPr="00B7376E" w:rsidRDefault="00526F5A" w:rsidP="00526F5A">
      <w:pPr>
        <w:widowControl/>
        <w:autoSpaceDE/>
        <w:autoSpaceDN/>
        <w:adjustRightInd/>
        <w:jc w:val="both"/>
        <w:rPr>
          <w:rFonts w:ascii="Times New Roman" w:eastAsia="Times New Roman" w:hAnsi="Times New Roman"/>
          <w:sz w:val="20"/>
          <w:szCs w:val="20"/>
        </w:rPr>
      </w:pPr>
    </w:p>
    <w:p w14:paraId="4076F6C0" w14:textId="5A6BF479"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 xml:space="preserve">Remedies: </w:t>
      </w:r>
      <w:r w:rsidRPr="00B7376E">
        <w:rPr>
          <w:rFonts w:ascii="Times New Roman" w:eastAsia="Times New Roman" w:hAnsi="Times New Roman"/>
          <w:sz w:val="20"/>
          <w:szCs w:val="20"/>
        </w:rPr>
        <w:t xml:space="preserve">University reasonably determines in good faith that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has materially breached any of its confidentiality obligations under this Agreement or has violated FERPA, University, in its sole discretion, shall have the right to require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to submit to a plan of monitoring and reporting; provide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with a fifteen (15) day period to cure the breach; or terminate the Agreement immediately. Before exercising any of these options, University shall provide written notice to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describing the violation and the action it intends to take. If the Family Policy Compliance Office of the U.S. Department of Education determines that the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improperly disclosed personally identifiable information obtained from University’s education records, University may not allow the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access to education records for at least five (5) years. </w:t>
      </w:r>
    </w:p>
    <w:p w14:paraId="2EE4EF5B" w14:textId="77777777"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sz w:val="20"/>
          <w:szCs w:val="20"/>
        </w:rPr>
        <w:t xml:space="preserve"> </w:t>
      </w:r>
    </w:p>
    <w:p w14:paraId="1FBF341A" w14:textId="1AC7AC19"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lastRenderedPageBreak/>
        <w:t>Security and Maintenance of Confidential Student Information</w:t>
      </w:r>
      <w:r w:rsidRPr="00B7376E">
        <w:rPr>
          <w:rFonts w:ascii="Times New Roman" w:eastAsia="Times New Roman" w:hAnsi="Times New Roman"/>
          <w:sz w:val="20"/>
          <w:szCs w:val="20"/>
        </w:rPr>
        <w:t xml:space="preserv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develop, implement, maintain and use appropriate administrative, technical and physical security measures to preserve the confidentiality, integrity and availability of all Confidential Student Information received from or on behalf of University or from University students.  These measures will be extended by contract to all subcontractors used by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w:t>
      </w:r>
    </w:p>
    <w:p w14:paraId="053E8C36" w14:textId="77777777"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sz w:val="20"/>
          <w:szCs w:val="20"/>
        </w:rPr>
        <w:t xml:space="preserve"> </w:t>
      </w:r>
    </w:p>
    <w:p w14:paraId="4B95A106" w14:textId="5ED6724D"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Reporting of Unauthorized Disclosures or Misuse of Covered Data and Information</w:t>
      </w:r>
      <w:r w:rsidRPr="00B7376E">
        <w:rPr>
          <w:rFonts w:ascii="Times New Roman" w:eastAsia="Times New Roman" w:hAnsi="Times New Roman"/>
          <w:sz w:val="20"/>
          <w:szCs w:val="20"/>
        </w:rPr>
        <w:t xml:space="preserv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within one (1) day of discovery, report to University any use or disclosure of Confidential Student Information not authorized by this Agreement or in writing by University.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’s report shall identify: (i) the nature of the unauthorized use or disclosure, (ii) the Confidential Student Information used or disclosed, (iii) who made the unauthorized use or received the unauthorized disclosure, (iv) what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has done or shall do to mitigate any deleterious effect of the unauthorized use or disclosure, and (v) what corrective action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has taken or shall take to prevent future similar unauthorized use or disclosure.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provide such other information, including a written report, as reasonably requested by University.  </w:t>
      </w:r>
    </w:p>
    <w:p w14:paraId="464F3FDE" w14:textId="77777777"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sz w:val="20"/>
          <w:szCs w:val="20"/>
        </w:rPr>
        <w:t xml:space="preserve"> </w:t>
      </w:r>
    </w:p>
    <w:p w14:paraId="6951F592" w14:textId="085389BD" w:rsidR="00526F5A" w:rsidRPr="00B7376E" w:rsidRDefault="00526F5A" w:rsidP="00526F5A">
      <w:pPr>
        <w:widowControl/>
        <w:autoSpaceDE/>
        <w:autoSpaceDN/>
        <w:adjustRightInd/>
        <w:jc w:val="both"/>
        <w:rPr>
          <w:rFonts w:ascii="Times New Roman" w:eastAsia="Times New Roman" w:hAnsi="Times New Roman"/>
          <w:sz w:val="20"/>
          <w:szCs w:val="20"/>
        </w:rPr>
      </w:pPr>
      <w:r w:rsidRPr="00B7376E">
        <w:rPr>
          <w:rFonts w:ascii="Times New Roman" w:eastAsia="Times New Roman" w:hAnsi="Times New Roman"/>
          <w:b/>
          <w:sz w:val="20"/>
          <w:szCs w:val="20"/>
        </w:rPr>
        <w:t>Indemnity:</w:t>
      </w:r>
      <w:r w:rsidRPr="00B7376E">
        <w:rPr>
          <w:rFonts w:ascii="Times New Roman" w:eastAsia="Times New Roman" w:hAnsi="Times New Roman"/>
          <w:sz w:val="20"/>
          <w:szCs w:val="20"/>
        </w:rPr>
        <w:t xml:space="preserve">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 shall defend and hold University harmless from all claims, liabilities, damages, or judgments involving a third party, including University’s costs and attorney fees, which arise as a result of </w:t>
      </w:r>
      <w:r w:rsidR="0045280F">
        <w:rPr>
          <w:rFonts w:ascii="Times New Roman" w:eastAsia="Times New Roman" w:hAnsi="Times New Roman"/>
          <w:sz w:val="20"/>
          <w:szCs w:val="20"/>
        </w:rPr>
        <w:t>Service Provider</w:t>
      </w:r>
      <w:r w:rsidRPr="00B7376E">
        <w:rPr>
          <w:rFonts w:ascii="Times New Roman" w:eastAsia="Times New Roman" w:hAnsi="Times New Roman"/>
          <w:sz w:val="20"/>
          <w:szCs w:val="20"/>
        </w:rPr>
        <w:t xml:space="preserve">’s failure to meet or breach any of its obligations under this Agreement. </w:t>
      </w:r>
    </w:p>
    <w:p w14:paraId="0846DEA6" w14:textId="77777777" w:rsidR="00526F5A" w:rsidRPr="00B7376E" w:rsidRDefault="00526F5A" w:rsidP="00526F5A">
      <w:pPr>
        <w:widowControl/>
        <w:autoSpaceDE/>
        <w:autoSpaceDN/>
        <w:adjustRightInd/>
        <w:rPr>
          <w:rFonts w:ascii="Times New Roman" w:eastAsia="Times New Roman" w:hAnsi="Times New Roman"/>
          <w:sz w:val="20"/>
          <w:szCs w:val="20"/>
        </w:rPr>
      </w:pPr>
    </w:p>
    <w:p w14:paraId="4B034621" w14:textId="77777777" w:rsidR="00EC6E12" w:rsidRPr="00B7376E" w:rsidRDefault="00EC6E12" w:rsidP="003127D5">
      <w:pPr>
        <w:rPr>
          <w:rFonts w:ascii="Times New Roman" w:hAnsi="Times New Roman"/>
          <w:sz w:val="20"/>
          <w:szCs w:val="20"/>
        </w:rPr>
      </w:pPr>
    </w:p>
    <w:sectPr w:rsidR="00EC6E12" w:rsidRPr="00B7376E" w:rsidSect="00C46221">
      <w:footerReference w:type="default" r:id="rId8"/>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54C8" w14:textId="77777777" w:rsidR="00C84F7D" w:rsidRDefault="00C84F7D">
      <w:r>
        <w:separator/>
      </w:r>
    </w:p>
  </w:endnote>
  <w:endnote w:type="continuationSeparator" w:id="0">
    <w:p w14:paraId="6F640D4A" w14:textId="77777777" w:rsidR="00C84F7D" w:rsidRDefault="00C8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0E0E" w14:textId="77777777" w:rsidR="00C84F7D" w:rsidRDefault="00C84F7D">
    <w:pPr>
      <w:spacing w:line="240" w:lineRule="exact"/>
    </w:pPr>
  </w:p>
  <w:p w14:paraId="4F7CEE8D" w14:textId="4D4F6B99" w:rsidR="00C84F7D" w:rsidRPr="00052FBA" w:rsidRDefault="00C84F7D">
    <w:pPr>
      <w:framePr w:w="9361" w:wrap="notBeside" w:vAnchor="text" w:hAnchor="text" w:x="1" w:y="1"/>
      <w:jc w:val="center"/>
      <w:rPr>
        <w:rFonts w:ascii="Times New Roman" w:hAnsi="Times New Roman"/>
        <w:sz w:val="20"/>
        <w:szCs w:val="20"/>
      </w:rPr>
    </w:pPr>
    <w:r w:rsidRPr="00052FBA">
      <w:rPr>
        <w:rFonts w:ascii="Times New Roman" w:hAnsi="Times New Roman"/>
        <w:sz w:val="20"/>
        <w:szCs w:val="20"/>
      </w:rPr>
      <w:fldChar w:fldCharType="begin"/>
    </w:r>
    <w:r w:rsidRPr="00052FBA">
      <w:rPr>
        <w:rFonts w:ascii="Times New Roman" w:hAnsi="Times New Roman"/>
        <w:sz w:val="20"/>
        <w:szCs w:val="20"/>
      </w:rPr>
      <w:instrText xml:space="preserve">PAGE </w:instrText>
    </w:r>
    <w:r w:rsidRPr="00052FBA">
      <w:rPr>
        <w:rFonts w:ascii="Times New Roman" w:hAnsi="Times New Roman"/>
        <w:sz w:val="20"/>
        <w:szCs w:val="20"/>
      </w:rPr>
      <w:fldChar w:fldCharType="separate"/>
    </w:r>
    <w:r>
      <w:rPr>
        <w:rFonts w:ascii="Times New Roman" w:hAnsi="Times New Roman"/>
        <w:noProof/>
        <w:sz w:val="20"/>
        <w:szCs w:val="20"/>
      </w:rPr>
      <w:t>9</w:t>
    </w:r>
    <w:r w:rsidRPr="00052FBA">
      <w:rPr>
        <w:rFonts w:ascii="Times New Roman" w:hAnsi="Times New Roman"/>
        <w:sz w:val="20"/>
        <w:szCs w:val="20"/>
      </w:rPr>
      <w:fldChar w:fldCharType="end"/>
    </w:r>
  </w:p>
  <w:p w14:paraId="1AFD4CAD" w14:textId="05BC63F3" w:rsidR="00C84F7D" w:rsidRPr="004B5E93" w:rsidRDefault="00C84F7D" w:rsidP="00602EE0">
    <w:pPr>
      <w:rPr>
        <w:rFonts w:ascii="Times New Roman" w:hAnsi="Times New Roman"/>
        <w:sz w:val="16"/>
      </w:rPr>
    </w:pPr>
    <w:r w:rsidRPr="004B5E93">
      <w:rPr>
        <w:rFonts w:ascii="Times New Roman" w:hAnsi="Times New Roman"/>
        <w:sz w:val="16"/>
      </w:rPr>
      <w:t xml:space="preserve">Revised </w:t>
    </w:r>
    <w:r w:rsidR="00D3011D">
      <w:rPr>
        <w:rFonts w:ascii="Times New Roman" w:hAnsi="Times New Roman"/>
        <w:sz w:val="16"/>
      </w:rPr>
      <w:t>9</w:t>
    </w:r>
    <w:r w:rsidR="00072604">
      <w:rPr>
        <w:rFonts w:ascii="Times New Roman" w:hAnsi="Times New Roman"/>
        <w:sz w:val="16"/>
      </w:rPr>
      <w:t>/1</w:t>
    </w:r>
    <w:r w:rsidR="00D3011D">
      <w:rPr>
        <w:rFonts w:ascii="Times New Roman" w:hAnsi="Times New Roman"/>
        <w:sz w:val="16"/>
      </w:rPr>
      <w:t>0</w:t>
    </w:r>
    <w:r w:rsidR="00072604">
      <w:rPr>
        <w:rFonts w:ascii="Times New Roman" w:hAnsi="Times New Roman"/>
        <w:sz w:val="16"/>
      </w:rPr>
      <w:t>/</w:t>
    </w:r>
    <w:r w:rsidR="00D3011D">
      <w:rPr>
        <w:rFonts w:ascii="Times New Roman" w:hAnsi="Times New Roman"/>
        <w:sz w:val="16"/>
      </w:rPr>
      <w:t>20</w:t>
    </w:r>
  </w:p>
  <w:p w14:paraId="06D86B4C" w14:textId="39AC1DBA" w:rsidR="00C84F7D" w:rsidRPr="00052FBA" w:rsidRDefault="00C84F7D" w:rsidP="00602EE0">
    <w:pP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0068" w14:textId="77777777" w:rsidR="00C84F7D" w:rsidRDefault="00C84F7D">
      <w:r>
        <w:separator/>
      </w:r>
    </w:p>
  </w:footnote>
  <w:footnote w:type="continuationSeparator" w:id="0">
    <w:p w14:paraId="6D3AD131" w14:textId="77777777" w:rsidR="00C84F7D" w:rsidRDefault="00C84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 w15:restartNumberingAfterBreak="0">
    <w:nsid w:val="02FF1FA0"/>
    <w:multiLevelType w:val="hybridMultilevel"/>
    <w:tmpl w:val="17FA4AAA"/>
    <w:lvl w:ilvl="0" w:tplc="55ECC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06662"/>
    <w:multiLevelType w:val="hybridMultilevel"/>
    <w:tmpl w:val="7836490C"/>
    <w:lvl w:ilvl="0" w:tplc="A820527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0E20"/>
    <w:multiLevelType w:val="hybridMultilevel"/>
    <w:tmpl w:val="4496AC1E"/>
    <w:lvl w:ilvl="0" w:tplc="77B03D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DAB"/>
    <w:multiLevelType w:val="hybridMultilevel"/>
    <w:tmpl w:val="99F02A54"/>
    <w:lvl w:ilvl="0" w:tplc="457E662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0761E"/>
    <w:multiLevelType w:val="hybridMultilevel"/>
    <w:tmpl w:val="272ABB9C"/>
    <w:lvl w:ilvl="0" w:tplc="56CAD66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7BA0"/>
    <w:multiLevelType w:val="hybridMultilevel"/>
    <w:tmpl w:val="EFD0985A"/>
    <w:lvl w:ilvl="0" w:tplc="04090015">
      <w:start w:val="1"/>
      <w:numFmt w:val="upperLetter"/>
      <w:lvlText w:val="%1."/>
      <w:lvlJc w:val="left"/>
      <w:pPr>
        <w:ind w:left="1080" w:hanging="360"/>
      </w:pPr>
    </w:lvl>
    <w:lvl w:ilvl="1" w:tplc="48A06F6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317FEA"/>
    <w:multiLevelType w:val="hybridMultilevel"/>
    <w:tmpl w:val="068C85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95258"/>
    <w:multiLevelType w:val="hybridMultilevel"/>
    <w:tmpl w:val="7DF80E68"/>
    <w:lvl w:ilvl="0" w:tplc="5CA206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07A71"/>
    <w:multiLevelType w:val="hybridMultilevel"/>
    <w:tmpl w:val="0DD899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071F76"/>
    <w:multiLevelType w:val="hybridMultilevel"/>
    <w:tmpl w:val="65726458"/>
    <w:lvl w:ilvl="0" w:tplc="AF501D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2218C2"/>
    <w:multiLevelType w:val="hybridMultilevel"/>
    <w:tmpl w:val="180A98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210D8E"/>
    <w:multiLevelType w:val="hybridMultilevel"/>
    <w:tmpl w:val="8BC0A7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71E7F"/>
    <w:multiLevelType w:val="hybridMultilevel"/>
    <w:tmpl w:val="6042488E"/>
    <w:lvl w:ilvl="0" w:tplc="5A5E36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74333"/>
    <w:multiLevelType w:val="hybridMultilevel"/>
    <w:tmpl w:val="8A7C5FD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EF5C07"/>
    <w:multiLevelType w:val="hybridMultilevel"/>
    <w:tmpl w:val="44DE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F32C2"/>
    <w:multiLevelType w:val="hybridMultilevel"/>
    <w:tmpl w:val="C2B2AD2A"/>
    <w:lvl w:ilvl="0" w:tplc="B8A2B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190B9D"/>
    <w:multiLevelType w:val="hybridMultilevel"/>
    <w:tmpl w:val="F2ECCE5A"/>
    <w:lvl w:ilvl="0" w:tplc="826C10DA">
      <w:start w:val="2"/>
      <w:numFmt w:val="bullet"/>
      <w:lvlText w:val=""/>
      <w:lvlJc w:val="left"/>
      <w:pPr>
        <w:ind w:left="1800" w:hanging="360"/>
      </w:pPr>
      <w:rPr>
        <w:rFonts w:ascii="Wingdings" w:eastAsia="SimSu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6590827"/>
    <w:multiLevelType w:val="hybridMultilevel"/>
    <w:tmpl w:val="D7986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46B76"/>
    <w:multiLevelType w:val="hybridMultilevel"/>
    <w:tmpl w:val="DD84C532"/>
    <w:lvl w:ilvl="0" w:tplc="4C12C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2"/>
      <w:lvl w:ilvl="0">
        <w:start w:val="22"/>
        <w:numFmt w:val="decimal"/>
        <w:pStyle w:val="Quick1"/>
        <w:lvlText w:val="%1."/>
        <w:lvlJc w:val="left"/>
      </w:lvl>
    </w:lvlOverride>
  </w:num>
  <w:num w:numId="2">
    <w:abstractNumId w:val="13"/>
  </w:num>
  <w:num w:numId="3">
    <w:abstractNumId w:val="15"/>
  </w:num>
  <w:num w:numId="4">
    <w:abstractNumId w:val="19"/>
  </w:num>
  <w:num w:numId="5">
    <w:abstractNumId w:val="10"/>
  </w:num>
  <w:num w:numId="6">
    <w:abstractNumId w:val="1"/>
  </w:num>
  <w:num w:numId="7">
    <w:abstractNumId w:val="17"/>
  </w:num>
  <w:num w:numId="8">
    <w:abstractNumId w:val="18"/>
  </w:num>
  <w:num w:numId="9">
    <w:abstractNumId w:val="6"/>
  </w:num>
  <w:num w:numId="10">
    <w:abstractNumId w:val="7"/>
  </w:num>
  <w:num w:numId="11">
    <w:abstractNumId w:val="11"/>
  </w:num>
  <w:num w:numId="12">
    <w:abstractNumId w:val="12"/>
  </w:num>
  <w:num w:numId="13">
    <w:abstractNumId w:val="16"/>
  </w:num>
  <w:num w:numId="14">
    <w:abstractNumId w:val="5"/>
  </w:num>
  <w:num w:numId="15">
    <w:abstractNumId w:val="2"/>
  </w:num>
  <w:num w:numId="16">
    <w:abstractNumId w:val="8"/>
  </w:num>
  <w:num w:numId="17">
    <w:abstractNumId w:val="3"/>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8F"/>
    <w:rsid w:val="000025A6"/>
    <w:rsid w:val="00011CCB"/>
    <w:rsid w:val="00024729"/>
    <w:rsid w:val="000323EC"/>
    <w:rsid w:val="000461D7"/>
    <w:rsid w:val="00047672"/>
    <w:rsid w:val="00047B63"/>
    <w:rsid w:val="00052FBA"/>
    <w:rsid w:val="000572A1"/>
    <w:rsid w:val="0006003B"/>
    <w:rsid w:val="00072604"/>
    <w:rsid w:val="00075924"/>
    <w:rsid w:val="000837BD"/>
    <w:rsid w:val="00093556"/>
    <w:rsid w:val="000A5DE3"/>
    <w:rsid w:val="000B1082"/>
    <w:rsid w:val="000C0308"/>
    <w:rsid w:val="000D0037"/>
    <w:rsid w:val="000D5957"/>
    <w:rsid w:val="000E5355"/>
    <w:rsid w:val="000E6DD6"/>
    <w:rsid w:val="000F10E6"/>
    <w:rsid w:val="00115373"/>
    <w:rsid w:val="00125085"/>
    <w:rsid w:val="00126B79"/>
    <w:rsid w:val="00131CC1"/>
    <w:rsid w:val="00132624"/>
    <w:rsid w:val="00132730"/>
    <w:rsid w:val="001539E4"/>
    <w:rsid w:val="00154B33"/>
    <w:rsid w:val="0016162E"/>
    <w:rsid w:val="00166B05"/>
    <w:rsid w:val="0017435D"/>
    <w:rsid w:val="001800C9"/>
    <w:rsid w:val="001817CA"/>
    <w:rsid w:val="00191413"/>
    <w:rsid w:val="00193E96"/>
    <w:rsid w:val="001A63A5"/>
    <w:rsid w:val="001B002E"/>
    <w:rsid w:val="001C0D6B"/>
    <w:rsid w:val="001C215A"/>
    <w:rsid w:val="001C345F"/>
    <w:rsid w:val="001E45B7"/>
    <w:rsid w:val="00202D35"/>
    <w:rsid w:val="00205F67"/>
    <w:rsid w:val="00214CAA"/>
    <w:rsid w:val="00236F8F"/>
    <w:rsid w:val="002472F4"/>
    <w:rsid w:val="00253157"/>
    <w:rsid w:val="0025412F"/>
    <w:rsid w:val="00257414"/>
    <w:rsid w:val="00263758"/>
    <w:rsid w:val="002719A8"/>
    <w:rsid w:val="00281296"/>
    <w:rsid w:val="00292038"/>
    <w:rsid w:val="002938D5"/>
    <w:rsid w:val="002A3194"/>
    <w:rsid w:val="002C1108"/>
    <w:rsid w:val="002C1D2A"/>
    <w:rsid w:val="002E529A"/>
    <w:rsid w:val="002F22A6"/>
    <w:rsid w:val="002F779B"/>
    <w:rsid w:val="002F78A7"/>
    <w:rsid w:val="00311635"/>
    <w:rsid w:val="003127D5"/>
    <w:rsid w:val="00316359"/>
    <w:rsid w:val="00320EEC"/>
    <w:rsid w:val="00323802"/>
    <w:rsid w:val="00340C8F"/>
    <w:rsid w:val="00342E79"/>
    <w:rsid w:val="0036091C"/>
    <w:rsid w:val="00361F58"/>
    <w:rsid w:val="00365410"/>
    <w:rsid w:val="003703B3"/>
    <w:rsid w:val="003710A0"/>
    <w:rsid w:val="00374BB7"/>
    <w:rsid w:val="00376A56"/>
    <w:rsid w:val="00381BD2"/>
    <w:rsid w:val="00383A64"/>
    <w:rsid w:val="003871B0"/>
    <w:rsid w:val="003905E9"/>
    <w:rsid w:val="0039572E"/>
    <w:rsid w:val="003C0177"/>
    <w:rsid w:val="003C093A"/>
    <w:rsid w:val="003C2448"/>
    <w:rsid w:val="003D1276"/>
    <w:rsid w:val="003E1619"/>
    <w:rsid w:val="003E44CD"/>
    <w:rsid w:val="003F128A"/>
    <w:rsid w:val="00407445"/>
    <w:rsid w:val="00410162"/>
    <w:rsid w:val="00433F79"/>
    <w:rsid w:val="004357E2"/>
    <w:rsid w:val="00445819"/>
    <w:rsid w:val="00447A86"/>
    <w:rsid w:val="0045280F"/>
    <w:rsid w:val="004615C8"/>
    <w:rsid w:val="00480BD8"/>
    <w:rsid w:val="00481C95"/>
    <w:rsid w:val="00494948"/>
    <w:rsid w:val="004B242B"/>
    <w:rsid w:val="004B38E3"/>
    <w:rsid w:val="004B569F"/>
    <w:rsid w:val="004B6226"/>
    <w:rsid w:val="004C28BF"/>
    <w:rsid w:val="004C3B96"/>
    <w:rsid w:val="004C791C"/>
    <w:rsid w:val="004D06ED"/>
    <w:rsid w:val="004D325D"/>
    <w:rsid w:val="004E1A1D"/>
    <w:rsid w:val="00513E83"/>
    <w:rsid w:val="00521D1E"/>
    <w:rsid w:val="00526F5A"/>
    <w:rsid w:val="005364CA"/>
    <w:rsid w:val="00544202"/>
    <w:rsid w:val="00546B40"/>
    <w:rsid w:val="00551A50"/>
    <w:rsid w:val="00554C9B"/>
    <w:rsid w:val="00557D3A"/>
    <w:rsid w:val="00562857"/>
    <w:rsid w:val="0056651A"/>
    <w:rsid w:val="00571035"/>
    <w:rsid w:val="00581B93"/>
    <w:rsid w:val="00586E7B"/>
    <w:rsid w:val="00592518"/>
    <w:rsid w:val="005A2440"/>
    <w:rsid w:val="005A48F1"/>
    <w:rsid w:val="005A7419"/>
    <w:rsid w:val="005B1268"/>
    <w:rsid w:val="005C4927"/>
    <w:rsid w:val="005C4A34"/>
    <w:rsid w:val="005D0EEA"/>
    <w:rsid w:val="005E51C0"/>
    <w:rsid w:val="005F3043"/>
    <w:rsid w:val="0060073C"/>
    <w:rsid w:val="006024FC"/>
    <w:rsid w:val="00602EE0"/>
    <w:rsid w:val="00603925"/>
    <w:rsid w:val="00630247"/>
    <w:rsid w:val="006449BC"/>
    <w:rsid w:val="00644CF4"/>
    <w:rsid w:val="006463B4"/>
    <w:rsid w:val="00652BD3"/>
    <w:rsid w:val="00655CE1"/>
    <w:rsid w:val="006575FD"/>
    <w:rsid w:val="0066408D"/>
    <w:rsid w:val="00665138"/>
    <w:rsid w:val="00670986"/>
    <w:rsid w:val="006758E0"/>
    <w:rsid w:val="00677A41"/>
    <w:rsid w:val="006812DC"/>
    <w:rsid w:val="00687BC0"/>
    <w:rsid w:val="006953CF"/>
    <w:rsid w:val="006A2C6C"/>
    <w:rsid w:val="006A4402"/>
    <w:rsid w:val="006B2ACF"/>
    <w:rsid w:val="006B649D"/>
    <w:rsid w:val="006C13EA"/>
    <w:rsid w:val="006C26A8"/>
    <w:rsid w:val="006C7C6C"/>
    <w:rsid w:val="006D1382"/>
    <w:rsid w:val="006D34A8"/>
    <w:rsid w:val="006D5302"/>
    <w:rsid w:val="006E2225"/>
    <w:rsid w:val="006F43A0"/>
    <w:rsid w:val="0070515E"/>
    <w:rsid w:val="00706B35"/>
    <w:rsid w:val="00714A67"/>
    <w:rsid w:val="00714C8F"/>
    <w:rsid w:val="00727D80"/>
    <w:rsid w:val="00740448"/>
    <w:rsid w:val="00745725"/>
    <w:rsid w:val="00755C68"/>
    <w:rsid w:val="00763F79"/>
    <w:rsid w:val="00787B62"/>
    <w:rsid w:val="007945CD"/>
    <w:rsid w:val="007D084A"/>
    <w:rsid w:val="007D09F6"/>
    <w:rsid w:val="007D6944"/>
    <w:rsid w:val="007E345F"/>
    <w:rsid w:val="007E5466"/>
    <w:rsid w:val="007F6E98"/>
    <w:rsid w:val="007F7FA6"/>
    <w:rsid w:val="008004BA"/>
    <w:rsid w:val="008124F4"/>
    <w:rsid w:val="008143BF"/>
    <w:rsid w:val="0082085A"/>
    <w:rsid w:val="00820CAA"/>
    <w:rsid w:val="008259A2"/>
    <w:rsid w:val="00842984"/>
    <w:rsid w:val="008460B8"/>
    <w:rsid w:val="0085158D"/>
    <w:rsid w:val="00855A90"/>
    <w:rsid w:val="0088643B"/>
    <w:rsid w:val="00886DE2"/>
    <w:rsid w:val="0089176B"/>
    <w:rsid w:val="008928B1"/>
    <w:rsid w:val="008B7C82"/>
    <w:rsid w:val="008C2F88"/>
    <w:rsid w:val="008C4CE9"/>
    <w:rsid w:val="008D25BF"/>
    <w:rsid w:val="008D7FC0"/>
    <w:rsid w:val="008F1BE3"/>
    <w:rsid w:val="008F4FAE"/>
    <w:rsid w:val="008F5DEA"/>
    <w:rsid w:val="00903EB2"/>
    <w:rsid w:val="009122F7"/>
    <w:rsid w:val="00915D43"/>
    <w:rsid w:val="00921C64"/>
    <w:rsid w:val="0092584F"/>
    <w:rsid w:val="0095098C"/>
    <w:rsid w:val="009548DF"/>
    <w:rsid w:val="009611FE"/>
    <w:rsid w:val="00961C60"/>
    <w:rsid w:val="00965616"/>
    <w:rsid w:val="00975072"/>
    <w:rsid w:val="00976C5D"/>
    <w:rsid w:val="0097783C"/>
    <w:rsid w:val="00981DBE"/>
    <w:rsid w:val="009849DA"/>
    <w:rsid w:val="00984FB8"/>
    <w:rsid w:val="009A39A9"/>
    <w:rsid w:val="009A3C91"/>
    <w:rsid w:val="009B319C"/>
    <w:rsid w:val="009B5EC9"/>
    <w:rsid w:val="009C503F"/>
    <w:rsid w:val="009D10C8"/>
    <w:rsid w:val="009E040D"/>
    <w:rsid w:val="009E3C0B"/>
    <w:rsid w:val="009E55D9"/>
    <w:rsid w:val="00A10754"/>
    <w:rsid w:val="00A1080E"/>
    <w:rsid w:val="00A15B1F"/>
    <w:rsid w:val="00A211BF"/>
    <w:rsid w:val="00A40C30"/>
    <w:rsid w:val="00A43A85"/>
    <w:rsid w:val="00A45DFC"/>
    <w:rsid w:val="00A64054"/>
    <w:rsid w:val="00A75E6F"/>
    <w:rsid w:val="00A8456F"/>
    <w:rsid w:val="00A84850"/>
    <w:rsid w:val="00A86CD1"/>
    <w:rsid w:val="00A97C45"/>
    <w:rsid w:val="00AB1057"/>
    <w:rsid w:val="00AB345D"/>
    <w:rsid w:val="00AB5651"/>
    <w:rsid w:val="00AC57AD"/>
    <w:rsid w:val="00AD0A97"/>
    <w:rsid w:val="00AD25C6"/>
    <w:rsid w:val="00AD60C9"/>
    <w:rsid w:val="00AE5335"/>
    <w:rsid w:val="00AE61E7"/>
    <w:rsid w:val="00AF448B"/>
    <w:rsid w:val="00AF6240"/>
    <w:rsid w:val="00B01000"/>
    <w:rsid w:val="00B0308F"/>
    <w:rsid w:val="00B0745E"/>
    <w:rsid w:val="00B36FEB"/>
    <w:rsid w:val="00B4533D"/>
    <w:rsid w:val="00B47F34"/>
    <w:rsid w:val="00B55F6C"/>
    <w:rsid w:val="00B56E75"/>
    <w:rsid w:val="00B57ADA"/>
    <w:rsid w:val="00B7376E"/>
    <w:rsid w:val="00B75596"/>
    <w:rsid w:val="00B87E98"/>
    <w:rsid w:val="00B90921"/>
    <w:rsid w:val="00BB02B3"/>
    <w:rsid w:val="00BB6079"/>
    <w:rsid w:val="00BC218F"/>
    <w:rsid w:val="00BE05A6"/>
    <w:rsid w:val="00BE16A0"/>
    <w:rsid w:val="00BF78C3"/>
    <w:rsid w:val="00C04956"/>
    <w:rsid w:val="00C14C3F"/>
    <w:rsid w:val="00C26324"/>
    <w:rsid w:val="00C30737"/>
    <w:rsid w:val="00C37413"/>
    <w:rsid w:val="00C46221"/>
    <w:rsid w:val="00C526CB"/>
    <w:rsid w:val="00C54112"/>
    <w:rsid w:val="00C61E30"/>
    <w:rsid w:val="00C62311"/>
    <w:rsid w:val="00C769BC"/>
    <w:rsid w:val="00C84F7D"/>
    <w:rsid w:val="00C8503F"/>
    <w:rsid w:val="00C85738"/>
    <w:rsid w:val="00C94DBA"/>
    <w:rsid w:val="00CA0850"/>
    <w:rsid w:val="00CA366B"/>
    <w:rsid w:val="00CA6459"/>
    <w:rsid w:val="00CF2F0A"/>
    <w:rsid w:val="00CF4B1B"/>
    <w:rsid w:val="00D0377E"/>
    <w:rsid w:val="00D135C9"/>
    <w:rsid w:val="00D1394D"/>
    <w:rsid w:val="00D23683"/>
    <w:rsid w:val="00D3011D"/>
    <w:rsid w:val="00D3038B"/>
    <w:rsid w:val="00D35803"/>
    <w:rsid w:val="00D41528"/>
    <w:rsid w:val="00D41C90"/>
    <w:rsid w:val="00D5036E"/>
    <w:rsid w:val="00D549D7"/>
    <w:rsid w:val="00D667F3"/>
    <w:rsid w:val="00D721F9"/>
    <w:rsid w:val="00D739A7"/>
    <w:rsid w:val="00D762B9"/>
    <w:rsid w:val="00D874B1"/>
    <w:rsid w:val="00D95A5E"/>
    <w:rsid w:val="00DA642D"/>
    <w:rsid w:val="00DB53D1"/>
    <w:rsid w:val="00DD4389"/>
    <w:rsid w:val="00DD770C"/>
    <w:rsid w:val="00DE3288"/>
    <w:rsid w:val="00DE41EE"/>
    <w:rsid w:val="00DE7FD7"/>
    <w:rsid w:val="00E02ED6"/>
    <w:rsid w:val="00E05CA1"/>
    <w:rsid w:val="00E07C25"/>
    <w:rsid w:val="00E230D7"/>
    <w:rsid w:val="00E2531F"/>
    <w:rsid w:val="00E2607D"/>
    <w:rsid w:val="00E322FC"/>
    <w:rsid w:val="00E32814"/>
    <w:rsid w:val="00E457EA"/>
    <w:rsid w:val="00E46201"/>
    <w:rsid w:val="00E50787"/>
    <w:rsid w:val="00E76236"/>
    <w:rsid w:val="00EA1BF0"/>
    <w:rsid w:val="00EA7F2E"/>
    <w:rsid w:val="00EB21A3"/>
    <w:rsid w:val="00EB6170"/>
    <w:rsid w:val="00EC3E90"/>
    <w:rsid w:val="00EC6E12"/>
    <w:rsid w:val="00ED40E7"/>
    <w:rsid w:val="00F04400"/>
    <w:rsid w:val="00F05354"/>
    <w:rsid w:val="00F05AD1"/>
    <w:rsid w:val="00F061EF"/>
    <w:rsid w:val="00F0708F"/>
    <w:rsid w:val="00F115BC"/>
    <w:rsid w:val="00F168B1"/>
    <w:rsid w:val="00F240D4"/>
    <w:rsid w:val="00F25071"/>
    <w:rsid w:val="00F34B89"/>
    <w:rsid w:val="00F4735E"/>
    <w:rsid w:val="00F57475"/>
    <w:rsid w:val="00F64EDD"/>
    <w:rsid w:val="00F653DA"/>
    <w:rsid w:val="00F65A34"/>
    <w:rsid w:val="00F66FFE"/>
    <w:rsid w:val="00F724E6"/>
    <w:rsid w:val="00F73EF6"/>
    <w:rsid w:val="00F81959"/>
    <w:rsid w:val="00F9230E"/>
    <w:rsid w:val="00FB1457"/>
    <w:rsid w:val="00FB6530"/>
    <w:rsid w:val="00FC5DDF"/>
    <w:rsid w:val="00FD31E1"/>
    <w:rsid w:val="00FE16F2"/>
    <w:rsid w:val="00FE3BE9"/>
    <w:rsid w:val="00FE7EAF"/>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48E24C85"/>
  <w15:chartTrackingRefBased/>
  <w15:docId w15:val="{069E9935-A076-4B9F-923F-1AE3D53A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221"/>
    <w:pPr>
      <w:widowControl w:val="0"/>
      <w:autoSpaceDE w:val="0"/>
      <w:autoSpaceDN w:val="0"/>
      <w:adjustRightInd w:val="0"/>
    </w:pPr>
    <w:rPr>
      <w:rFonts w:ascii="Courier" w:eastAsia="SimSun"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C46221"/>
    <w:pPr>
      <w:numPr>
        <w:numId w:val="1"/>
      </w:numPr>
      <w:ind w:left="720" w:hanging="720"/>
    </w:pPr>
  </w:style>
  <w:style w:type="paragraph" w:styleId="BalloonText">
    <w:name w:val="Balloon Text"/>
    <w:basedOn w:val="Normal"/>
    <w:semiHidden/>
    <w:rsid w:val="00F9230E"/>
    <w:rPr>
      <w:rFonts w:ascii="Tahoma" w:hAnsi="Tahoma" w:cs="Tahoma"/>
      <w:sz w:val="16"/>
      <w:szCs w:val="16"/>
    </w:rPr>
  </w:style>
  <w:style w:type="character" w:styleId="Hyperlink">
    <w:name w:val="Hyperlink"/>
    <w:uiPriority w:val="99"/>
    <w:unhideWhenUsed/>
    <w:rsid w:val="004C3B96"/>
    <w:rPr>
      <w:color w:val="0000FF"/>
      <w:u w:val="single"/>
    </w:rPr>
  </w:style>
  <w:style w:type="paragraph" w:styleId="NormalWeb">
    <w:name w:val="Normal (Web)"/>
    <w:basedOn w:val="Normal"/>
    <w:uiPriority w:val="99"/>
    <w:unhideWhenUsed/>
    <w:rsid w:val="00AB5651"/>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1"/>
    <w:qFormat/>
    <w:rsid w:val="00AB5651"/>
    <w:pPr>
      <w:widowControl w:val="0"/>
    </w:pPr>
    <w:rPr>
      <w:rFonts w:ascii="Calibri" w:eastAsia="Calibri" w:hAnsi="Calibri"/>
      <w:sz w:val="22"/>
      <w:szCs w:val="22"/>
    </w:rPr>
  </w:style>
  <w:style w:type="character" w:styleId="CommentReference">
    <w:name w:val="annotation reference"/>
    <w:rsid w:val="00562857"/>
    <w:rPr>
      <w:sz w:val="16"/>
      <w:szCs w:val="16"/>
    </w:rPr>
  </w:style>
  <w:style w:type="paragraph" w:styleId="CommentText">
    <w:name w:val="annotation text"/>
    <w:basedOn w:val="Normal"/>
    <w:link w:val="CommentTextChar"/>
    <w:uiPriority w:val="99"/>
    <w:rsid w:val="00562857"/>
    <w:rPr>
      <w:sz w:val="20"/>
      <w:szCs w:val="20"/>
    </w:rPr>
  </w:style>
  <w:style w:type="character" w:customStyle="1" w:styleId="CommentTextChar">
    <w:name w:val="Comment Text Char"/>
    <w:link w:val="CommentText"/>
    <w:uiPriority w:val="99"/>
    <w:rsid w:val="00562857"/>
    <w:rPr>
      <w:rFonts w:ascii="Courier" w:eastAsia="SimSun" w:hAnsi="Courier"/>
    </w:rPr>
  </w:style>
  <w:style w:type="paragraph" w:styleId="CommentSubject">
    <w:name w:val="annotation subject"/>
    <w:basedOn w:val="CommentText"/>
    <w:next w:val="CommentText"/>
    <w:link w:val="CommentSubjectChar"/>
    <w:rsid w:val="00562857"/>
    <w:rPr>
      <w:b/>
      <w:bCs/>
    </w:rPr>
  </w:style>
  <w:style w:type="character" w:customStyle="1" w:styleId="CommentSubjectChar">
    <w:name w:val="Comment Subject Char"/>
    <w:link w:val="CommentSubject"/>
    <w:rsid w:val="00562857"/>
    <w:rPr>
      <w:rFonts w:ascii="Courier" w:eastAsia="SimSun" w:hAnsi="Courier"/>
      <w:b/>
      <w:bCs/>
    </w:rPr>
  </w:style>
  <w:style w:type="paragraph" w:styleId="Revision">
    <w:name w:val="Revision"/>
    <w:hidden/>
    <w:uiPriority w:val="99"/>
    <w:semiHidden/>
    <w:rsid w:val="00562857"/>
    <w:rPr>
      <w:rFonts w:ascii="Courier" w:eastAsia="SimSun" w:hAnsi="Courier"/>
      <w:sz w:val="24"/>
      <w:szCs w:val="24"/>
    </w:rPr>
  </w:style>
  <w:style w:type="paragraph" w:styleId="ListParagraph">
    <w:name w:val="List Paragraph"/>
    <w:basedOn w:val="Normal"/>
    <w:uiPriority w:val="34"/>
    <w:qFormat/>
    <w:rsid w:val="006F43A0"/>
    <w:pPr>
      <w:ind w:left="720"/>
    </w:pPr>
  </w:style>
  <w:style w:type="paragraph" w:customStyle="1" w:styleId="Normal1">
    <w:name w:val="Normal1"/>
    <w:rsid w:val="00554C9B"/>
    <w:rPr>
      <w:color w:val="000000"/>
    </w:rPr>
  </w:style>
  <w:style w:type="character" w:styleId="Emphasis">
    <w:name w:val="Emphasis"/>
    <w:basedOn w:val="DefaultParagraphFont"/>
    <w:uiPriority w:val="20"/>
    <w:qFormat/>
    <w:rsid w:val="00F168B1"/>
    <w:rPr>
      <w:i/>
      <w:iCs/>
    </w:rPr>
  </w:style>
  <w:style w:type="character" w:customStyle="1" w:styleId="apple-converted-space">
    <w:name w:val="apple-converted-space"/>
    <w:basedOn w:val="DefaultParagraphFont"/>
    <w:rsid w:val="00F168B1"/>
  </w:style>
  <w:style w:type="character" w:styleId="PlaceholderText">
    <w:name w:val="Placeholder Text"/>
    <w:basedOn w:val="DefaultParagraphFont"/>
    <w:uiPriority w:val="99"/>
    <w:semiHidden/>
    <w:rsid w:val="0006003B"/>
    <w:rPr>
      <w:color w:val="808080"/>
    </w:rPr>
  </w:style>
  <w:style w:type="paragraph" w:styleId="Header">
    <w:name w:val="header"/>
    <w:basedOn w:val="Normal"/>
    <w:link w:val="HeaderChar"/>
    <w:rsid w:val="00052FBA"/>
    <w:pPr>
      <w:tabs>
        <w:tab w:val="center" w:pos="4680"/>
        <w:tab w:val="right" w:pos="9360"/>
      </w:tabs>
    </w:pPr>
  </w:style>
  <w:style w:type="character" w:customStyle="1" w:styleId="HeaderChar">
    <w:name w:val="Header Char"/>
    <w:basedOn w:val="DefaultParagraphFont"/>
    <w:link w:val="Header"/>
    <w:rsid w:val="00052FBA"/>
    <w:rPr>
      <w:rFonts w:ascii="Courier" w:eastAsia="SimSun" w:hAnsi="Courier"/>
      <w:sz w:val="24"/>
      <w:szCs w:val="24"/>
    </w:rPr>
  </w:style>
  <w:style w:type="paragraph" w:styleId="Footer">
    <w:name w:val="footer"/>
    <w:basedOn w:val="Normal"/>
    <w:link w:val="FooterChar"/>
    <w:rsid w:val="00052FBA"/>
    <w:pPr>
      <w:tabs>
        <w:tab w:val="center" w:pos="4680"/>
        <w:tab w:val="right" w:pos="9360"/>
      </w:tabs>
    </w:pPr>
  </w:style>
  <w:style w:type="character" w:customStyle="1" w:styleId="FooterChar">
    <w:name w:val="Footer Char"/>
    <w:basedOn w:val="DefaultParagraphFont"/>
    <w:link w:val="Footer"/>
    <w:rsid w:val="00052FBA"/>
    <w:rPr>
      <w:rFonts w:ascii="Courier" w:eastAsia="SimSun" w:hAnsi="Courier"/>
      <w:sz w:val="24"/>
      <w:szCs w:val="24"/>
    </w:rPr>
  </w:style>
  <w:style w:type="paragraph" w:styleId="BodyText">
    <w:name w:val="Body Text"/>
    <w:basedOn w:val="Normal"/>
    <w:link w:val="BodyTextChar"/>
    <w:uiPriority w:val="1"/>
    <w:qFormat/>
    <w:rsid w:val="002472F4"/>
    <w:pPr>
      <w:adjustRightInd/>
    </w:pPr>
    <w:rPr>
      <w:rFonts w:ascii="Times New Roman" w:eastAsia="Times New Roman" w:hAnsi="Times New Roman"/>
    </w:rPr>
  </w:style>
  <w:style w:type="character" w:customStyle="1" w:styleId="BodyTextChar">
    <w:name w:val="Body Text Char"/>
    <w:basedOn w:val="DefaultParagraphFont"/>
    <w:link w:val="BodyText"/>
    <w:uiPriority w:val="1"/>
    <w:rsid w:val="00247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2189">
      <w:bodyDiv w:val="1"/>
      <w:marLeft w:val="0"/>
      <w:marRight w:val="0"/>
      <w:marTop w:val="0"/>
      <w:marBottom w:val="0"/>
      <w:divBdr>
        <w:top w:val="none" w:sz="0" w:space="0" w:color="auto"/>
        <w:left w:val="none" w:sz="0" w:space="0" w:color="auto"/>
        <w:bottom w:val="none" w:sz="0" w:space="0" w:color="auto"/>
        <w:right w:val="none" w:sz="0" w:space="0" w:color="auto"/>
      </w:divBdr>
    </w:div>
    <w:div w:id="1201670117">
      <w:bodyDiv w:val="1"/>
      <w:marLeft w:val="0"/>
      <w:marRight w:val="0"/>
      <w:marTop w:val="0"/>
      <w:marBottom w:val="0"/>
      <w:divBdr>
        <w:top w:val="none" w:sz="0" w:space="0" w:color="auto"/>
        <w:left w:val="none" w:sz="0" w:space="0" w:color="auto"/>
        <w:bottom w:val="none" w:sz="0" w:space="0" w:color="auto"/>
        <w:right w:val="none" w:sz="0" w:space="0" w:color="auto"/>
      </w:divBdr>
      <w:divsChild>
        <w:div w:id="61860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FFE6-0D3B-4758-863D-7E903D5D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4979</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STATE OF GEORGIA</vt:lpstr>
    </vt:vector>
  </TitlesOfParts>
  <Company> </Company>
  <LinksUpToDate>false</LinksUpToDate>
  <CharactersWithSpaces>33832</CharactersWithSpaces>
  <SharedDoc>false</SharedDoc>
  <HLinks>
    <vt:vector size="12" baseType="variant">
      <vt:variant>
        <vt:i4>6881392</vt:i4>
      </vt:variant>
      <vt:variant>
        <vt:i4>3</vt:i4>
      </vt:variant>
      <vt:variant>
        <vt:i4>0</vt:i4>
      </vt:variant>
      <vt:variant>
        <vt:i4>5</vt:i4>
      </vt:variant>
      <vt:variant>
        <vt:lpwstr>https://e-verify.uscis.gov/enroll/</vt:lpwstr>
      </vt:variant>
      <vt:variant>
        <vt:lpwstr/>
      </vt:variant>
      <vt:variant>
        <vt:i4>131074</vt:i4>
      </vt:variant>
      <vt:variant>
        <vt:i4>0</vt:i4>
      </vt:variant>
      <vt:variant>
        <vt:i4>0</vt:i4>
      </vt:variant>
      <vt:variant>
        <vt:i4>5</vt:i4>
      </vt:variant>
      <vt:variant>
        <vt:lpwstr>http://www.gsu.edu/research/conflicts_of_interest.html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jeannie barrett</dc:creator>
  <cp:keywords/>
  <dc:description/>
  <cp:lastModifiedBy>Amar Gerard Agha</cp:lastModifiedBy>
  <cp:revision>2</cp:revision>
  <cp:lastPrinted>2019-04-22T14:58:00Z</cp:lastPrinted>
  <dcterms:created xsi:type="dcterms:W3CDTF">2020-09-10T12:54:00Z</dcterms:created>
  <dcterms:modified xsi:type="dcterms:W3CDTF">2020-09-10T12:54:00Z</dcterms:modified>
</cp:coreProperties>
</file>